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32C2" w:rsidRDefault="000832C2" w:rsidP="000832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OLE_LINK3"/>
      <w:bookmarkStart w:id="1" w:name="OLE_LINK4"/>
      <w:bookmarkStart w:id="2" w:name="OLE_LINK2"/>
      <w:bookmarkStart w:id="3" w:name="OLE_LINK1"/>
      <w:r>
        <w:rPr>
          <w:b/>
          <w:bCs/>
          <w:sz w:val="24"/>
          <w:szCs w:val="24"/>
        </w:rPr>
        <w:t>3GPP TSG-RAN WG3 Meeting #11</w:t>
      </w:r>
      <w:r w:rsidR="00340B24">
        <w:rPr>
          <w:b/>
          <w:bCs/>
          <w:sz w:val="24"/>
          <w:szCs w:val="24"/>
        </w:rPr>
        <w:t>3</w:t>
      </w:r>
      <w:r>
        <w:rPr>
          <w:b/>
          <w:bCs/>
          <w:sz w:val="24"/>
          <w:szCs w:val="24"/>
        </w:rPr>
        <w:t>-e</w:t>
      </w:r>
      <w:r>
        <w:rPr>
          <w:b/>
          <w:noProof/>
          <w:sz w:val="24"/>
        </w:rPr>
        <w:tab/>
      </w:r>
      <w:r w:rsidRPr="00BE1400">
        <w:rPr>
          <w:i/>
        </w:rPr>
        <w:fldChar w:fldCharType="begin"/>
      </w:r>
      <w:r w:rsidRPr="00BE1400">
        <w:rPr>
          <w:b/>
          <w:i/>
          <w:noProof/>
          <w:sz w:val="28"/>
        </w:rPr>
        <w:instrText xml:space="preserve"> DOCPROPERTY  Tdoc#  \* MERGEFORMAT </w:instrText>
      </w:r>
      <w:r w:rsidRPr="00BE1400">
        <w:rPr>
          <w:i/>
        </w:rPr>
        <w:fldChar w:fldCharType="separate"/>
      </w:r>
      <w:r w:rsidR="00BE1400" w:rsidRPr="00BE1400">
        <w:rPr>
          <w:b/>
          <w:i/>
          <w:noProof/>
          <w:sz w:val="28"/>
        </w:rPr>
        <w:t>R3-</w:t>
      </w:r>
      <w:r w:rsidR="00D711CE">
        <w:rPr>
          <w:b/>
          <w:i/>
          <w:noProof/>
          <w:sz w:val="28"/>
        </w:rPr>
        <w:t>213358</w:t>
      </w:r>
      <w:r w:rsidRPr="00BE1400">
        <w:rPr>
          <w:i/>
        </w:rPr>
        <w:fldChar w:fldCharType="end"/>
      </w:r>
    </w:p>
    <w:p w:rsidR="000832C2" w:rsidRDefault="000832C2" w:rsidP="000832C2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  <w:szCs w:val="24"/>
        </w:rPr>
        <w:t>E-meeting, 1</w:t>
      </w:r>
      <w:r w:rsidR="00340B24">
        <w:rPr>
          <w:b/>
          <w:bCs/>
          <w:sz w:val="24"/>
          <w:szCs w:val="24"/>
        </w:rPr>
        <w:t>6</w:t>
      </w:r>
      <w:r>
        <w:rPr>
          <w:b/>
          <w:bCs/>
          <w:sz w:val="24"/>
          <w:szCs w:val="24"/>
        </w:rPr>
        <w:t>-2</w:t>
      </w:r>
      <w:r w:rsidR="00340B24">
        <w:rPr>
          <w:b/>
          <w:bCs/>
          <w:sz w:val="24"/>
          <w:szCs w:val="24"/>
        </w:rPr>
        <w:t>6</w:t>
      </w:r>
      <w:r>
        <w:rPr>
          <w:b/>
          <w:bCs/>
          <w:sz w:val="24"/>
          <w:szCs w:val="24"/>
        </w:rPr>
        <w:t xml:space="preserve"> </w:t>
      </w:r>
      <w:r w:rsidR="00340B24">
        <w:rPr>
          <w:b/>
          <w:bCs/>
          <w:sz w:val="24"/>
          <w:szCs w:val="24"/>
        </w:rPr>
        <w:t>Aug</w:t>
      </w:r>
      <w:r>
        <w:rPr>
          <w:b/>
          <w:bCs/>
          <w:sz w:val="24"/>
          <w:szCs w:val="24"/>
        </w:rPr>
        <w:t xml:space="preserve"> 2021</w:t>
      </w: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832C2" w:rsidTr="000832C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0"/>
          <w:bookmarkEnd w:id="1"/>
          <w:p w:rsidR="000832C2" w:rsidRDefault="000832C2">
            <w:pPr>
              <w:pStyle w:val="CRCoverPage"/>
              <w:spacing w:after="0"/>
              <w:jc w:val="right"/>
              <w:rPr>
                <w:i/>
                <w:noProof/>
                <w:sz w:val="20"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832C2" w:rsidTr="000832C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832C2" w:rsidRDefault="000832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832C2" w:rsidTr="000832C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832C2" w:rsidRDefault="000832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32C2" w:rsidTr="000832C2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32C2" w:rsidRDefault="000832C2">
            <w:pPr>
              <w:pStyle w:val="CRCoverPage"/>
              <w:spacing w:after="0"/>
              <w:jc w:val="right"/>
              <w:rPr>
                <w:noProof/>
                <w:sz w:val="20"/>
                <w:szCs w:val="20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:rsidR="000832C2" w:rsidRDefault="000832C2" w:rsidP="00BE1400">
            <w:pPr>
              <w:pStyle w:val="CRCoverPage"/>
              <w:spacing w:after="0"/>
              <w:ind w:right="56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38.463</w:t>
            </w:r>
          </w:p>
        </w:tc>
        <w:tc>
          <w:tcPr>
            <w:tcW w:w="709" w:type="dxa"/>
            <w:hideMark/>
          </w:tcPr>
          <w:p w:rsidR="000832C2" w:rsidRDefault="000832C2">
            <w:pPr>
              <w:pStyle w:val="CRCoverPage"/>
              <w:spacing w:after="0"/>
              <w:jc w:val="center"/>
              <w:rPr>
                <w:noProof/>
                <w:sz w:val="20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:rsidR="000832C2" w:rsidRDefault="00D711CE" w:rsidP="00340B24">
            <w:pPr>
              <w:pStyle w:val="CRCoverPage"/>
              <w:spacing w:after="0"/>
              <w:ind w:firstLineChars="100" w:firstLine="281"/>
              <w:rPr>
                <w:noProof/>
              </w:rPr>
            </w:pPr>
            <w:r>
              <w:rPr>
                <w:b/>
                <w:noProof/>
                <w:sz w:val="28"/>
              </w:rPr>
              <w:t>0615</w:t>
            </w:r>
          </w:p>
        </w:tc>
        <w:tc>
          <w:tcPr>
            <w:tcW w:w="709" w:type="dxa"/>
            <w:hideMark/>
          </w:tcPr>
          <w:p w:rsidR="000832C2" w:rsidRDefault="000832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:rsidR="000832C2" w:rsidRDefault="000832C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  <w:hideMark/>
          </w:tcPr>
          <w:p w:rsidR="000832C2" w:rsidRDefault="000832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:rsidR="000832C2" w:rsidRDefault="000832C2" w:rsidP="006F5BD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6F5BDF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832C2" w:rsidRDefault="000832C2">
            <w:pPr>
              <w:pStyle w:val="CRCoverPage"/>
              <w:spacing w:after="0"/>
              <w:rPr>
                <w:noProof/>
                <w:sz w:val="20"/>
              </w:rPr>
            </w:pPr>
          </w:p>
        </w:tc>
      </w:tr>
      <w:tr w:rsidR="000832C2" w:rsidTr="000832C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832C2" w:rsidRDefault="000832C2">
            <w:pPr>
              <w:pStyle w:val="CRCoverPage"/>
              <w:spacing w:after="0"/>
              <w:rPr>
                <w:noProof/>
              </w:rPr>
            </w:pPr>
          </w:p>
        </w:tc>
      </w:tr>
      <w:tr w:rsidR="000832C2" w:rsidTr="000832C2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832C2" w:rsidRDefault="000832C2">
            <w:pPr>
              <w:pStyle w:val="CRCoverPage"/>
              <w:spacing w:after="0"/>
              <w:jc w:val="center"/>
              <w:rPr>
                <w:i/>
                <w:noProof/>
              </w:rPr>
            </w:pPr>
            <w:r>
              <w:rPr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5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>
                <w:rPr>
                  <w:rStyle w:val="a5"/>
                  <w:b/>
                  <w:i/>
                  <w:noProof/>
                  <w:color w:val="FF0000"/>
                </w:rPr>
                <w:t>L</w:t>
              </w:r>
              <w:bookmarkEnd w:id="4"/>
              <w:r>
                <w:rPr>
                  <w:rStyle w:val="a5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b/>
                <w:i/>
                <w:noProof/>
                <w:color w:val="FF0000"/>
              </w:rPr>
              <w:t xml:space="preserve"> </w:t>
            </w:r>
            <w:r>
              <w:rPr>
                <w:i/>
                <w:noProof/>
              </w:rPr>
              <w:t xml:space="preserve">on using this form: comprehensive instructions can be found at </w:t>
            </w:r>
            <w:r>
              <w:rPr>
                <w:i/>
                <w:noProof/>
              </w:rPr>
              <w:br/>
            </w:r>
            <w:hyperlink r:id="rId9" w:history="1">
              <w:r>
                <w:rPr>
                  <w:rStyle w:val="a5"/>
                  <w:i/>
                  <w:noProof/>
                </w:rPr>
                <w:t>http://www.3gpp.org/Change-Requests</w:t>
              </w:r>
            </w:hyperlink>
            <w:r>
              <w:rPr>
                <w:i/>
                <w:noProof/>
              </w:rPr>
              <w:t>.</w:t>
            </w:r>
          </w:p>
        </w:tc>
      </w:tr>
      <w:tr w:rsidR="000832C2" w:rsidTr="000832C2">
        <w:tc>
          <w:tcPr>
            <w:tcW w:w="9641" w:type="dxa"/>
            <w:gridSpan w:val="9"/>
          </w:tcPr>
          <w:p w:rsidR="000832C2" w:rsidRDefault="000832C2">
            <w:pPr>
              <w:pStyle w:val="CRCoverPage"/>
              <w:spacing w:after="0"/>
              <w:rPr>
                <w:rFonts w:cs="Times New Roman"/>
                <w:noProof/>
                <w:sz w:val="8"/>
                <w:szCs w:val="8"/>
              </w:rPr>
            </w:pPr>
          </w:p>
        </w:tc>
      </w:tr>
    </w:tbl>
    <w:p w:rsidR="000832C2" w:rsidRDefault="000832C2" w:rsidP="000832C2">
      <w:pPr>
        <w:rPr>
          <w:sz w:val="8"/>
          <w:szCs w:val="8"/>
        </w:rPr>
      </w:pP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832C2" w:rsidTr="000832C2">
        <w:tc>
          <w:tcPr>
            <w:tcW w:w="2835" w:type="dxa"/>
            <w:hideMark/>
          </w:tcPr>
          <w:p w:rsidR="000832C2" w:rsidRDefault="000832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:rsidR="000832C2" w:rsidRDefault="000832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832C2" w:rsidRDefault="000832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832C2" w:rsidRDefault="000832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832C2" w:rsidRDefault="000832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:rsidR="000832C2" w:rsidRDefault="000832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:rsidR="000832C2" w:rsidRDefault="000832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:rsidR="000832C2" w:rsidRDefault="000832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832C2" w:rsidRDefault="000832C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0832C2" w:rsidRDefault="000832C2" w:rsidP="000832C2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832C2" w:rsidTr="000832C2">
        <w:tc>
          <w:tcPr>
            <w:tcW w:w="9640" w:type="dxa"/>
            <w:gridSpan w:val="11"/>
          </w:tcPr>
          <w:p w:rsidR="000832C2" w:rsidRDefault="000832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32C2" w:rsidTr="000832C2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0832C2" w:rsidRPr="001D35C5" w:rsidRDefault="000832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 w:rsidRPr="001D35C5">
              <w:rPr>
                <w:b/>
                <w:i/>
                <w:noProof/>
                <w:sz w:val="20"/>
              </w:rPr>
              <w:t>Title:</w:t>
            </w:r>
            <w:r w:rsidRPr="001D35C5">
              <w:rPr>
                <w:b/>
                <w:i/>
                <w:noProof/>
                <w:sz w:val="20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0832C2" w:rsidRPr="001D35C5" w:rsidRDefault="00340B24" w:rsidP="00632459">
            <w:pPr>
              <w:pStyle w:val="CRCoverPage"/>
              <w:spacing w:after="0"/>
              <w:ind w:left="100"/>
              <w:rPr>
                <w:noProof/>
                <w:sz w:val="20"/>
              </w:rPr>
            </w:pPr>
            <w:r>
              <w:rPr>
                <w:noProof/>
                <w:sz w:val="20"/>
              </w:rPr>
              <w:t xml:space="preserve">Restricting the number of DL EHC contexts – Option </w:t>
            </w:r>
            <w:r w:rsidR="00632459">
              <w:rPr>
                <w:noProof/>
                <w:sz w:val="20"/>
              </w:rPr>
              <w:t>2</w:t>
            </w:r>
          </w:p>
        </w:tc>
      </w:tr>
      <w:tr w:rsidR="000832C2" w:rsidTr="000832C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32C2" w:rsidRPr="001D35C5" w:rsidRDefault="000832C2">
            <w:pPr>
              <w:pStyle w:val="CRCoverPage"/>
              <w:spacing w:after="0"/>
              <w:rPr>
                <w:b/>
                <w:i/>
                <w:noProof/>
                <w:sz w:val="20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832C2" w:rsidRPr="001D35C5" w:rsidRDefault="000832C2">
            <w:pPr>
              <w:pStyle w:val="CRCoverPage"/>
              <w:spacing w:after="0"/>
              <w:rPr>
                <w:noProof/>
                <w:sz w:val="20"/>
                <w:szCs w:val="8"/>
              </w:rPr>
            </w:pPr>
          </w:p>
        </w:tc>
      </w:tr>
      <w:tr w:rsidR="000832C2" w:rsidTr="000832C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832C2" w:rsidRPr="001D35C5" w:rsidRDefault="000832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 w:rsidRPr="001D35C5">
              <w:rPr>
                <w:b/>
                <w:i/>
                <w:noProof/>
                <w:sz w:val="20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0832C2" w:rsidRPr="001D35C5" w:rsidRDefault="000832C2" w:rsidP="00340B24">
            <w:pPr>
              <w:pStyle w:val="CRCoverPage"/>
              <w:spacing w:after="0"/>
              <w:ind w:left="100"/>
              <w:rPr>
                <w:noProof/>
                <w:sz w:val="20"/>
              </w:rPr>
            </w:pPr>
            <w:r w:rsidRPr="001D35C5">
              <w:rPr>
                <w:noProof/>
                <w:sz w:val="20"/>
              </w:rPr>
              <w:t>Huawei</w:t>
            </w:r>
            <w:r w:rsidR="006F5BDF">
              <w:rPr>
                <w:noProof/>
                <w:sz w:val="20"/>
              </w:rPr>
              <w:t>, China Unicom</w:t>
            </w:r>
          </w:p>
        </w:tc>
      </w:tr>
      <w:tr w:rsidR="000832C2" w:rsidTr="000832C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832C2" w:rsidRPr="001D35C5" w:rsidRDefault="000832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sz w:val="20"/>
              </w:rPr>
            </w:pPr>
            <w:r w:rsidRPr="001D35C5">
              <w:rPr>
                <w:b/>
                <w:i/>
                <w:noProof/>
                <w:sz w:val="20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0832C2" w:rsidRPr="001D35C5" w:rsidRDefault="000832C2">
            <w:pPr>
              <w:pStyle w:val="CRCoverPage"/>
              <w:spacing w:after="0"/>
              <w:ind w:left="100"/>
              <w:rPr>
                <w:noProof/>
                <w:sz w:val="20"/>
              </w:rPr>
            </w:pPr>
            <w:r w:rsidRPr="001D35C5">
              <w:rPr>
                <w:sz w:val="20"/>
              </w:rPr>
              <w:t>RAN3</w:t>
            </w:r>
          </w:p>
        </w:tc>
      </w:tr>
      <w:tr w:rsidR="000832C2" w:rsidTr="000832C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32C2" w:rsidRPr="001D35C5" w:rsidRDefault="000832C2">
            <w:pPr>
              <w:pStyle w:val="CRCoverPage"/>
              <w:spacing w:after="0"/>
              <w:rPr>
                <w:b/>
                <w:i/>
                <w:noProof/>
                <w:sz w:val="20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832C2" w:rsidRPr="001D35C5" w:rsidRDefault="000832C2">
            <w:pPr>
              <w:pStyle w:val="CRCoverPage"/>
              <w:spacing w:after="0"/>
              <w:rPr>
                <w:noProof/>
                <w:sz w:val="20"/>
                <w:szCs w:val="8"/>
              </w:rPr>
            </w:pPr>
          </w:p>
        </w:tc>
      </w:tr>
      <w:tr w:rsidR="000832C2" w:rsidTr="000832C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832C2" w:rsidRPr="001D35C5" w:rsidRDefault="000832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 w:rsidRPr="001D35C5">
              <w:rPr>
                <w:b/>
                <w:i/>
                <w:noProof/>
                <w:sz w:val="20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:rsidR="000832C2" w:rsidRPr="001D35C5" w:rsidRDefault="00A20DC0">
            <w:pPr>
              <w:pStyle w:val="CRCoverPage"/>
              <w:spacing w:after="0"/>
              <w:ind w:left="100"/>
              <w:rPr>
                <w:noProof/>
                <w:sz w:val="20"/>
              </w:rPr>
            </w:pPr>
            <w:r w:rsidRPr="00F817CB">
              <w:rPr>
                <w:noProof/>
              </w:rPr>
              <w:t>NR_IIoT-Core</w:t>
            </w:r>
          </w:p>
        </w:tc>
        <w:tc>
          <w:tcPr>
            <w:tcW w:w="567" w:type="dxa"/>
          </w:tcPr>
          <w:p w:rsidR="000832C2" w:rsidRPr="001D35C5" w:rsidRDefault="000832C2">
            <w:pPr>
              <w:pStyle w:val="CRCoverPage"/>
              <w:spacing w:after="0"/>
              <w:ind w:right="100"/>
              <w:rPr>
                <w:noProof/>
                <w:sz w:val="20"/>
              </w:rPr>
            </w:pPr>
          </w:p>
        </w:tc>
        <w:tc>
          <w:tcPr>
            <w:tcW w:w="1417" w:type="dxa"/>
            <w:gridSpan w:val="3"/>
            <w:hideMark/>
          </w:tcPr>
          <w:p w:rsidR="000832C2" w:rsidRPr="001D35C5" w:rsidRDefault="000832C2">
            <w:pPr>
              <w:pStyle w:val="CRCoverPage"/>
              <w:spacing w:after="0"/>
              <w:jc w:val="right"/>
              <w:rPr>
                <w:noProof/>
                <w:sz w:val="20"/>
              </w:rPr>
            </w:pPr>
            <w:r w:rsidRPr="001D35C5">
              <w:rPr>
                <w:b/>
                <w:i/>
                <w:noProof/>
                <w:sz w:val="20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0832C2" w:rsidRPr="001D35C5" w:rsidRDefault="003D2062" w:rsidP="00340B24">
            <w:pPr>
              <w:pStyle w:val="CRCoverPage"/>
              <w:spacing w:after="0"/>
              <w:ind w:left="100"/>
              <w:rPr>
                <w:noProof/>
                <w:sz w:val="20"/>
              </w:rPr>
            </w:pPr>
            <w:r>
              <w:rPr>
                <w:noProof/>
                <w:sz w:val="20"/>
              </w:rPr>
              <w:t>2021-0</w:t>
            </w:r>
            <w:r w:rsidR="00340B24">
              <w:rPr>
                <w:noProof/>
                <w:sz w:val="20"/>
              </w:rPr>
              <w:t>8-</w:t>
            </w:r>
            <w:r w:rsidR="000832C2" w:rsidRPr="001D35C5">
              <w:rPr>
                <w:noProof/>
                <w:sz w:val="20"/>
              </w:rPr>
              <w:t>1</w:t>
            </w:r>
            <w:r w:rsidR="00340B24">
              <w:rPr>
                <w:noProof/>
                <w:sz w:val="20"/>
              </w:rPr>
              <w:t>6</w:t>
            </w:r>
          </w:p>
        </w:tc>
      </w:tr>
      <w:tr w:rsidR="000832C2" w:rsidTr="000832C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32C2" w:rsidRPr="001D35C5" w:rsidRDefault="000832C2">
            <w:pPr>
              <w:pStyle w:val="CRCoverPage"/>
              <w:spacing w:after="0"/>
              <w:rPr>
                <w:b/>
                <w:i/>
                <w:noProof/>
                <w:sz w:val="20"/>
                <w:szCs w:val="8"/>
              </w:rPr>
            </w:pPr>
          </w:p>
        </w:tc>
        <w:tc>
          <w:tcPr>
            <w:tcW w:w="1986" w:type="dxa"/>
            <w:gridSpan w:val="4"/>
          </w:tcPr>
          <w:p w:rsidR="000832C2" w:rsidRPr="001D35C5" w:rsidRDefault="000832C2">
            <w:pPr>
              <w:pStyle w:val="CRCoverPage"/>
              <w:spacing w:after="0"/>
              <w:rPr>
                <w:noProof/>
                <w:sz w:val="20"/>
                <w:szCs w:val="8"/>
              </w:rPr>
            </w:pPr>
          </w:p>
        </w:tc>
        <w:tc>
          <w:tcPr>
            <w:tcW w:w="2267" w:type="dxa"/>
            <w:gridSpan w:val="2"/>
          </w:tcPr>
          <w:p w:rsidR="000832C2" w:rsidRPr="001D35C5" w:rsidRDefault="000832C2">
            <w:pPr>
              <w:pStyle w:val="CRCoverPage"/>
              <w:spacing w:after="0"/>
              <w:rPr>
                <w:noProof/>
                <w:sz w:val="20"/>
                <w:szCs w:val="8"/>
              </w:rPr>
            </w:pPr>
          </w:p>
        </w:tc>
        <w:tc>
          <w:tcPr>
            <w:tcW w:w="1417" w:type="dxa"/>
            <w:gridSpan w:val="3"/>
          </w:tcPr>
          <w:p w:rsidR="000832C2" w:rsidRPr="001D35C5" w:rsidRDefault="000832C2">
            <w:pPr>
              <w:pStyle w:val="CRCoverPage"/>
              <w:spacing w:after="0"/>
              <w:rPr>
                <w:noProof/>
                <w:sz w:val="20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832C2" w:rsidRPr="001D35C5" w:rsidRDefault="000832C2">
            <w:pPr>
              <w:pStyle w:val="CRCoverPage"/>
              <w:spacing w:after="0"/>
              <w:rPr>
                <w:noProof/>
                <w:sz w:val="20"/>
                <w:szCs w:val="8"/>
              </w:rPr>
            </w:pPr>
          </w:p>
        </w:tc>
      </w:tr>
      <w:tr w:rsidR="000832C2" w:rsidTr="000832C2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832C2" w:rsidRPr="001D35C5" w:rsidRDefault="000832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 w:rsidRPr="001D35C5">
              <w:rPr>
                <w:b/>
                <w:i/>
                <w:noProof/>
                <w:sz w:val="20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:rsidR="000832C2" w:rsidRPr="001D35C5" w:rsidRDefault="000832C2">
            <w:pPr>
              <w:pStyle w:val="CRCoverPage"/>
              <w:spacing w:after="0"/>
              <w:ind w:left="100" w:right="-609"/>
              <w:rPr>
                <w:b/>
                <w:noProof/>
                <w:sz w:val="20"/>
              </w:rPr>
            </w:pPr>
            <w:r w:rsidRPr="001D35C5">
              <w:rPr>
                <w:sz w:val="20"/>
              </w:rPr>
              <w:fldChar w:fldCharType="begin"/>
            </w:r>
            <w:r w:rsidRPr="001D35C5">
              <w:rPr>
                <w:b/>
                <w:noProof/>
                <w:sz w:val="20"/>
              </w:rPr>
              <w:instrText xml:space="preserve"> DOCPROPERTY  Cat  \* MERGEFORMAT </w:instrText>
            </w:r>
            <w:r w:rsidRPr="001D35C5">
              <w:rPr>
                <w:sz w:val="20"/>
              </w:rPr>
              <w:fldChar w:fldCharType="separate"/>
            </w:r>
            <w:r w:rsidRPr="001D35C5">
              <w:rPr>
                <w:b/>
                <w:noProof/>
                <w:sz w:val="20"/>
              </w:rPr>
              <w:t>F</w:t>
            </w:r>
            <w:r w:rsidRPr="001D35C5">
              <w:rPr>
                <w:sz w:val="20"/>
              </w:rPr>
              <w:fldChar w:fldCharType="end"/>
            </w:r>
          </w:p>
        </w:tc>
        <w:tc>
          <w:tcPr>
            <w:tcW w:w="3402" w:type="dxa"/>
            <w:gridSpan w:val="5"/>
          </w:tcPr>
          <w:p w:rsidR="000832C2" w:rsidRPr="001D35C5" w:rsidRDefault="000832C2">
            <w:pPr>
              <w:pStyle w:val="CRCoverPage"/>
              <w:spacing w:after="0"/>
              <w:rPr>
                <w:noProof/>
                <w:sz w:val="20"/>
              </w:rPr>
            </w:pPr>
          </w:p>
        </w:tc>
        <w:tc>
          <w:tcPr>
            <w:tcW w:w="1417" w:type="dxa"/>
            <w:gridSpan w:val="3"/>
            <w:hideMark/>
          </w:tcPr>
          <w:p w:rsidR="000832C2" w:rsidRPr="001D35C5" w:rsidRDefault="000832C2">
            <w:pPr>
              <w:pStyle w:val="CRCoverPage"/>
              <w:spacing w:after="0"/>
              <w:jc w:val="right"/>
              <w:rPr>
                <w:b/>
                <w:i/>
                <w:noProof/>
                <w:sz w:val="20"/>
              </w:rPr>
            </w:pPr>
            <w:r w:rsidRPr="001D35C5">
              <w:rPr>
                <w:b/>
                <w:i/>
                <w:noProof/>
                <w:sz w:val="20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0832C2" w:rsidRPr="001D35C5" w:rsidRDefault="000832C2">
            <w:pPr>
              <w:pStyle w:val="CRCoverPage"/>
              <w:spacing w:after="0"/>
              <w:ind w:left="100"/>
              <w:rPr>
                <w:noProof/>
                <w:sz w:val="20"/>
              </w:rPr>
            </w:pPr>
            <w:r w:rsidRPr="001D35C5">
              <w:rPr>
                <w:noProof/>
                <w:sz w:val="20"/>
              </w:rPr>
              <w:t>Rel-16</w:t>
            </w:r>
          </w:p>
        </w:tc>
      </w:tr>
      <w:tr w:rsidR="000832C2" w:rsidTr="000832C2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0832C2" w:rsidRPr="001D35C5" w:rsidRDefault="000832C2">
            <w:pPr>
              <w:pStyle w:val="CRCoverPage"/>
              <w:spacing w:after="0"/>
              <w:rPr>
                <w:b/>
                <w:i/>
                <w:noProof/>
                <w:sz w:val="20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832C2" w:rsidRPr="001D35C5" w:rsidRDefault="000832C2">
            <w:pPr>
              <w:pStyle w:val="CRCoverPage"/>
              <w:spacing w:after="0"/>
              <w:ind w:left="383" w:hanging="383"/>
              <w:rPr>
                <w:i/>
                <w:noProof/>
                <w:sz w:val="20"/>
              </w:rPr>
            </w:pPr>
            <w:r w:rsidRPr="001D35C5">
              <w:rPr>
                <w:i/>
                <w:noProof/>
                <w:sz w:val="20"/>
              </w:rPr>
              <w:t xml:space="preserve">Use </w:t>
            </w:r>
            <w:r w:rsidRPr="001D35C5">
              <w:rPr>
                <w:i/>
                <w:noProof/>
                <w:sz w:val="20"/>
                <w:u w:val="single"/>
              </w:rPr>
              <w:t>one</w:t>
            </w:r>
            <w:r w:rsidRPr="001D35C5">
              <w:rPr>
                <w:i/>
                <w:noProof/>
                <w:sz w:val="20"/>
              </w:rPr>
              <w:t xml:space="preserve"> of the following categories:</w:t>
            </w:r>
            <w:r w:rsidRPr="001D35C5">
              <w:rPr>
                <w:b/>
                <w:i/>
                <w:noProof/>
                <w:sz w:val="20"/>
              </w:rPr>
              <w:br/>
              <w:t>F</w:t>
            </w:r>
            <w:r w:rsidR="005072A6" w:rsidRPr="001D35C5">
              <w:rPr>
                <w:i/>
                <w:noProof/>
                <w:sz w:val="20"/>
              </w:rPr>
              <w:t xml:space="preserve">  (correct</w:t>
            </w:r>
            <w:r w:rsidRPr="001D35C5">
              <w:rPr>
                <w:i/>
                <w:noProof/>
                <w:sz w:val="20"/>
              </w:rPr>
              <w:t>ion)</w:t>
            </w:r>
            <w:r w:rsidRPr="001D35C5">
              <w:rPr>
                <w:i/>
                <w:noProof/>
                <w:sz w:val="20"/>
              </w:rPr>
              <w:br/>
            </w:r>
            <w:r w:rsidRPr="001D35C5">
              <w:rPr>
                <w:b/>
                <w:i/>
                <w:noProof/>
                <w:sz w:val="20"/>
              </w:rPr>
              <w:t>A</w:t>
            </w:r>
            <w:r w:rsidRPr="001D35C5">
              <w:rPr>
                <w:i/>
                <w:noProof/>
                <w:sz w:val="20"/>
              </w:rPr>
              <w:t xml:space="preserve">  (mirror corresponding to a change in an earlier </w:t>
            </w:r>
            <w:r w:rsidRPr="001D35C5">
              <w:rPr>
                <w:i/>
                <w:noProof/>
                <w:sz w:val="20"/>
              </w:rPr>
              <w:tab/>
            </w:r>
            <w:r w:rsidRPr="001D35C5">
              <w:rPr>
                <w:i/>
                <w:noProof/>
                <w:sz w:val="20"/>
              </w:rPr>
              <w:tab/>
            </w:r>
            <w:r w:rsidRPr="001D35C5">
              <w:rPr>
                <w:i/>
                <w:noProof/>
                <w:sz w:val="20"/>
              </w:rPr>
              <w:tab/>
            </w:r>
            <w:r w:rsidRPr="001D35C5">
              <w:rPr>
                <w:i/>
                <w:noProof/>
                <w:sz w:val="20"/>
              </w:rPr>
              <w:tab/>
            </w:r>
            <w:r w:rsidRPr="001D35C5">
              <w:rPr>
                <w:i/>
                <w:noProof/>
                <w:sz w:val="20"/>
              </w:rPr>
              <w:tab/>
            </w:r>
            <w:r w:rsidRPr="001D35C5">
              <w:rPr>
                <w:i/>
                <w:noProof/>
                <w:sz w:val="20"/>
              </w:rPr>
              <w:tab/>
            </w:r>
            <w:r w:rsidRPr="001D35C5">
              <w:rPr>
                <w:i/>
                <w:noProof/>
                <w:sz w:val="20"/>
              </w:rPr>
              <w:tab/>
            </w:r>
            <w:r w:rsidRPr="001D35C5">
              <w:rPr>
                <w:i/>
                <w:noProof/>
                <w:sz w:val="20"/>
              </w:rPr>
              <w:tab/>
            </w:r>
            <w:r w:rsidRPr="001D35C5">
              <w:rPr>
                <w:i/>
                <w:noProof/>
                <w:sz w:val="20"/>
              </w:rPr>
              <w:tab/>
            </w:r>
            <w:r w:rsidRPr="001D35C5">
              <w:rPr>
                <w:i/>
                <w:noProof/>
                <w:sz w:val="20"/>
              </w:rPr>
              <w:tab/>
            </w:r>
            <w:r w:rsidRPr="001D35C5">
              <w:rPr>
                <w:i/>
                <w:noProof/>
                <w:sz w:val="20"/>
              </w:rPr>
              <w:tab/>
            </w:r>
            <w:r w:rsidRPr="001D35C5">
              <w:rPr>
                <w:i/>
                <w:noProof/>
                <w:sz w:val="20"/>
              </w:rPr>
              <w:tab/>
            </w:r>
            <w:r w:rsidRPr="001D35C5">
              <w:rPr>
                <w:i/>
                <w:noProof/>
                <w:sz w:val="20"/>
              </w:rPr>
              <w:tab/>
              <w:t>release)</w:t>
            </w:r>
            <w:r w:rsidRPr="001D35C5">
              <w:rPr>
                <w:i/>
                <w:noProof/>
                <w:sz w:val="20"/>
              </w:rPr>
              <w:br/>
            </w:r>
            <w:r w:rsidRPr="001D35C5">
              <w:rPr>
                <w:b/>
                <w:i/>
                <w:noProof/>
                <w:sz w:val="20"/>
              </w:rPr>
              <w:t>B</w:t>
            </w:r>
            <w:r w:rsidRPr="001D35C5">
              <w:rPr>
                <w:i/>
                <w:noProof/>
                <w:sz w:val="20"/>
              </w:rPr>
              <w:t xml:space="preserve">  (addition of feature), </w:t>
            </w:r>
            <w:r w:rsidRPr="001D35C5">
              <w:rPr>
                <w:i/>
                <w:noProof/>
                <w:sz w:val="20"/>
              </w:rPr>
              <w:br/>
            </w:r>
            <w:r w:rsidRPr="001D35C5">
              <w:rPr>
                <w:b/>
                <w:i/>
                <w:noProof/>
                <w:sz w:val="20"/>
              </w:rPr>
              <w:t>C</w:t>
            </w:r>
            <w:r w:rsidRPr="001D35C5">
              <w:rPr>
                <w:i/>
                <w:noProof/>
                <w:sz w:val="20"/>
              </w:rPr>
              <w:t xml:space="preserve">  (functional modification of feature)</w:t>
            </w:r>
            <w:r w:rsidRPr="001D35C5">
              <w:rPr>
                <w:i/>
                <w:noProof/>
                <w:sz w:val="20"/>
              </w:rPr>
              <w:br/>
            </w:r>
            <w:r w:rsidRPr="001D35C5">
              <w:rPr>
                <w:b/>
                <w:i/>
                <w:noProof/>
                <w:sz w:val="20"/>
              </w:rPr>
              <w:t>D</w:t>
            </w:r>
            <w:r w:rsidRPr="001D35C5">
              <w:rPr>
                <w:i/>
                <w:noProof/>
                <w:sz w:val="20"/>
              </w:rPr>
              <w:t xml:space="preserve">  (editorial modification)</w:t>
            </w:r>
          </w:p>
          <w:p w:rsidR="000832C2" w:rsidRPr="001D35C5" w:rsidRDefault="000832C2">
            <w:pPr>
              <w:pStyle w:val="CRCoverPage"/>
              <w:rPr>
                <w:noProof/>
                <w:sz w:val="20"/>
              </w:rPr>
            </w:pPr>
            <w:r w:rsidRPr="001D35C5">
              <w:rPr>
                <w:noProof/>
                <w:sz w:val="20"/>
              </w:rPr>
              <w:t>Detailed explanations of the above categories can</w:t>
            </w:r>
            <w:r w:rsidRPr="001D35C5">
              <w:rPr>
                <w:noProof/>
                <w:sz w:val="20"/>
              </w:rPr>
              <w:br/>
              <w:t xml:space="preserve">be found in 3GPP </w:t>
            </w:r>
            <w:hyperlink r:id="rId10" w:history="1">
              <w:r w:rsidRPr="001D35C5">
                <w:rPr>
                  <w:rStyle w:val="a5"/>
                  <w:noProof/>
                  <w:sz w:val="20"/>
                </w:rPr>
                <w:t>TR 21.900</w:t>
              </w:r>
            </w:hyperlink>
            <w:r w:rsidRPr="001D35C5">
              <w:rPr>
                <w:noProof/>
                <w:sz w:val="20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832C2" w:rsidRPr="001D35C5" w:rsidRDefault="000832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20"/>
              </w:rPr>
            </w:pPr>
            <w:r w:rsidRPr="001D35C5">
              <w:rPr>
                <w:i/>
                <w:noProof/>
                <w:sz w:val="20"/>
              </w:rPr>
              <w:t xml:space="preserve">Use </w:t>
            </w:r>
            <w:r w:rsidRPr="001D35C5">
              <w:rPr>
                <w:i/>
                <w:noProof/>
                <w:sz w:val="20"/>
                <w:u w:val="single"/>
              </w:rPr>
              <w:t>one</w:t>
            </w:r>
            <w:r w:rsidRPr="001D35C5">
              <w:rPr>
                <w:i/>
                <w:noProof/>
                <w:sz w:val="20"/>
              </w:rPr>
              <w:t xml:space="preserve"> of the following releases:</w:t>
            </w:r>
            <w:r w:rsidRPr="001D35C5">
              <w:rPr>
                <w:i/>
                <w:noProof/>
                <w:sz w:val="20"/>
              </w:rPr>
              <w:br/>
              <w:t>Rel-8</w:t>
            </w:r>
            <w:r w:rsidRPr="001D35C5">
              <w:rPr>
                <w:i/>
                <w:noProof/>
                <w:sz w:val="20"/>
              </w:rPr>
              <w:tab/>
              <w:t>(Release 8)</w:t>
            </w:r>
            <w:r w:rsidRPr="001D35C5">
              <w:rPr>
                <w:i/>
                <w:noProof/>
                <w:sz w:val="20"/>
              </w:rPr>
              <w:br/>
              <w:t>Rel-9</w:t>
            </w:r>
            <w:r w:rsidRPr="001D35C5">
              <w:rPr>
                <w:i/>
                <w:noProof/>
                <w:sz w:val="20"/>
              </w:rPr>
              <w:tab/>
              <w:t>(Release 9)</w:t>
            </w:r>
            <w:r w:rsidRPr="001D35C5">
              <w:rPr>
                <w:i/>
                <w:noProof/>
                <w:sz w:val="20"/>
              </w:rPr>
              <w:br/>
              <w:t>Rel-10</w:t>
            </w:r>
            <w:r w:rsidRPr="001D35C5">
              <w:rPr>
                <w:i/>
                <w:noProof/>
                <w:sz w:val="20"/>
              </w:rPr>
              <w:tab/>
              <w:t>(Release 10)</w:t>
            </w:r>
            <w:r w:rsidRPr="001D35C5">
              <w:rPr>
                <w:i/>
                <w:noProof/>
                <w:sz w:val="20"/>
              </w:rPr>
              <w:br/>
              <w:t>Rel-11</w:t>
            </w:r>
            <w:r w:rsidRPr="001D35C5">
              <w:rPr>
                <w:i/>
                <w:noProof/>
                <w:sz w:val="20"/>
              </w:rPr>
              <w:tab/>
              <w:t>(Release 11)</w:t>
            </w:r>
            <w:r w:rsidRPr="001D35C5">
              <w:rPr>
                <w:i/>
                <w:noProof/>
                <w:sz w:val="20"/>
              </w:rPr>
              <w:br/>
              <w:t>…</w:t>
            </w:r>
            <w:r w:rsidRPr="001D35C5">
              <w:rPr>
                <w:i/>
                <w:noProof/>
                <w:sz w:val="20"/>
              </w:rPr>
              <w:br/>
              <w:t>Rel-15</w:t>
            </w:r>
            <w:r w:rsidRPr="001D35C5">
              <w:rPr>
                <w:i/>
                <w:noProof/>
                <w:sz w:val="20"/>
              </w:rPr>
              <w:tab/>
              <w:t>(Release 15)</w:t>
            </w:r>
            <w:r w:rsidRPr="001D35C5">
              <w:rPr>
                <w:i/>
                <w:noProof/>
                <w:sz w:val="20"/>
              </w:rPr>
              <w:br/>
              <w:t>Rel-16</w:t>
            </w:r>
            <w:r w:rsidRPr="001D35C5">
              <w:rPr>
                <w:i/>
                <w:noProof/>
                <w:sz w:val="20"/>
              </w:rPr>
              <w:tab/>
              <w:t>(Release 16)</w:t>
            </w:r>
            <w:r w:rsidRPr="001D35C5">
              <w:rPr>
                <w:i/>
                <w:noProof/>
                <w:sz w:val="20"/>
              </w:rPr>
              <w:br/>
              <w:t>Rel-17</w:t>
            </w:r>
            <w:r w:rsidRPr="001D35C5">
              <w:rPr>
                <w:i/>
                <w:noProof/>
                <w:sz w:val="20"/>
              </w:rPr>
              <w:tab/>
              <w:t>(Release 17)</w:t>
            </w:r>
            <w:r w:rsidRPr="001D35C5">
              <w:rPr>
                <w:i/>
                <w:noProof/>
                <w:sz w:val="20"/>
              </w:rPr>
              <w:br/>
              <w:t>Rel-18</w:t>
            </w:r>
            <w:r w:rsidRPr="001D35C5">
              <w:rPr>
                <w:i/>
                <w:noProof/>
                <w:sz w:val="20"/>
              </w:rPr>
              <w:tab/>
              <w:t>(Release 18)</w:t>
            </w:r>
          </w:p>
        </w:tc>
      </w:tr>
      <w:tr w:rsidR="000832C2" w:rsidTr="000832C2">
        <w:tc>
          <w:tcPr>
            <w:tcW w:w="1843" w:type="dxa"/>
          </w:tcPr>
          <w:p w:rsidR="000832C2" w:rsidRDefault="000832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0832C2" w:rsidRDefault="000832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32C2" w:rsidTr="000832C2">
        <w:trPr>
          <w:trHeight w:val="743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0832C2" w:rsidRPr="001D35C5" w:rsidRDefault="000832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 w:rsidRPr="001D35C5">
              <w:rPr>
                <w:b/>
                <w:i/>
                <w:noProof/>
                <w:sz w:val="20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1F5CEC" w:rsidRPr="00DB230A" w:rsidRDefault="00E0624F" w:rsidP="00B854CF">
            <w:pPr>
              <w:pStyle w:val="CRCoverPage"/>
              <w:spacing w:after="0"/>
              <w:rPr>
                <w:i/>
                <w:sz w:val="20"/>
                <w:szCs w:val="20"/>
              </w:rPr>
            </w:pPr>
            <w:r w:rsidRPr="00DB230A">
              <w:rPr>
                <w:noProof/>
                <w:sz w:val="20"/>
                <w:szCs w:val="20"/>
                <w:lang w:eastAsia="zh-CN"/>
              </w:rPr>
              <w:t xml:space="preserve">With current EHC parameters transferred via E1, CU-UP has no knowledge of </w:t>
            </w:r>
            <w:r w:rsidR="00DB230A" w:rsidRPr="00DB230A">
              <w:rPr>
                <w:noProof/>
                <w:sz w:val="20"/>
                <w:szCs w:val="20"/>
                <w:lang w:eastAsia="zh-CN"/>
              </w:rPr>
              <w:t xml:space="preserve">UE’s capability. </w:t>
            </w:r>
            <w:r w:rsidR="00DB230A" w:rsidRPr="00DB230A">
              <w:rPr>
                <w:sz w:val="20"/>
                <w:szCs w:val="20"/>
              </w:rPr>
              <w:t>T</w:t>
            </w:r>
            <w:r w:rsidRPr="00DB230A">
              <w:rPr>
                <w:sz w:val="20"/>
                <w:szCs w:val="20"/>
              </w:rPr>
              <w:t xml:space="preserve">here is a risk that CU-UP establishes too many DL EHC contexts such that the total number of established EHC contexts exceeds </w:t>
            </w:r>
            <w:r w:rsidRPr="00DB230A">
              <w:rPr>
                <w:i/>
                <w:sz w:val="20"/>
                <w:szCs w:val="20"/>
              </w:rPr>
              <w:t>maxNumberEHC-Contexts.</w:t>
            </w:r>
          </w:p>
          <w:p w:rsidR="00DB230A" w:rsidRPr="00DB230A" w:rsidRDefault="00DB230A" w:rsidP="00DB230A">
            <w:pPr>
              <w:rPr>
                <w:rFonts w:ascii="Arial" w:hAnsi="Arial" w:cs="Arial"/>
                <w:bCs/>
                <w:lang w:val="en-US" w:eastAsia="zh-CN"/>
              </w:rPr>
            </w:pPr>
            <w:r w:rsidRPr="00DB230A">
              <w:rPr>
                <w:rFonts w:ascii="Arial" w:hAnsi="Arial" w:cs="Arial"/>
                <w:noProof/>
                <w:lang w:eastAsia="zh-CN"/>
              </w:rPr>
              <w:t xml:space="preserve">The number of EHC contexts for DL should be less than or equal to </w:t>
            </w:r>
            <w:bookmarkStart w:id="5" w:name="OLE_LINK10"/>
            <w:bookmarkStart w:id="6" w:name="OLE_LINK11"/>
            <w:r w:rsidRPr="00DB230A">
              <w:rPr>
                <w:rFonts w:ascii="Arial" w:hAnsi="Arial" w:cs="Arial"/>
                <w:i/>
                <w:shd w:val="pct15" w:color="auto" w:fill="FFFFFF"/>
              </w:rPr>
              <w:t>maxNumberEHC-Contexts</w:t>
            </w:r>
            <w:r w:rsidRPr="00DB230A">
              <w:rPr>
                <w:rFonts w:ascii="Arial" w:hAnsi="Arial" w:cs="Arial"/>
                <w:shd w:val="pct15" w:color="auto" w:fill="FFFFFF"/>
              </w:rPr>
              <w:t xml:space="preserve"> -</w:t>
            </w:r>
            <w:r w:rsidRPr="00DB230A">
              <w:rPr>
                <w:rFonts w:ascii="Arial" w:hAnsi="Arial" w:cs="Arial"/>
                <w:bCs/>
                <w:i/>
                <w:shd w:val="pct15" w:color="auto" w:fill="FFFFFF"/>
                <w:lang w:val="en-US" w:eastAsia="zh-CN"/>
              </w:rPr>
              <w:t xml:space="preserve"> maxCID_EHC_UL </w:t>
            </w:r>
            <w:r w:rsidRPr="00DB230A">
              <w:rPr>
                <w:rFonts w:ascii="Arial" w:hAnsi="Arial" w:cs="Arial"/>
                <w:bCs/>
                <w:shd w:val="pct15" w:color="auto" w:fill="FFFFFF"/>
                <w:lang w:val="en-US" w:eastAsia="zh-CN"/>
              </w:rPr>
              <w:t>across all DRBs</w:t>
            </w:r>
            <w:bookmarkEnd w:id="5"/>
            <w:bookmarkEnd w:id="6"/>
            <w:r w:rsidRPr="00DB230A">
              <w:rPr>
                <w:rFonts w:ascii="Arial" w:hAnsi="Arial" w:cs="Arial"/>
                <w:bCs/>
                <w:lang w:val="en-US" w:eastAsia="zh-CN"/>
              </w:rPr>
              <w:t xml:space="preserve">. </w:t>
            </w:r>
          </w:p>
          <w:p w:rsidR="00DB230A" w:rsidRPr="00DB230A" w:rsidRDefault="00DB230A" w:rsidP="00B854CF">
            <w:pPr>
              <w:pStyle w:val="CRCoverPage"/>
              <w:spacing w:after="0"/>
              <w:rPr>
                <w:noProof/>
                <w:sz w:val="20"/>
                <w:lang w:val="en-US" w:eastAsia="zh-CN"/>
              </w:rPr>
            </w:pPr>
          </w:p>
          <w:p w:rsidR="00E443A1" w:rsidRPr="00E3538B" w:rsidRDefault="00E443A1" w:rsidP="00DB230A">
            <w:pPr>
              <w:pStyle w:val="CRCoverPage"/>
              <w:spacing w:after="0"/>
              <w:rPr>
                <w:noProof/>
                <w:sz w:val="20"/>
                <w:lang w:eastAsia="zh-CN"/>
              </w:rPr>
            </w:pPr>
          </w:p>
        </w:tc>
        <w:bookmarkStart w:id="7" w:name="_GoBack"/>
        <w:bookmarkEnd w:id="7"/>
      </w:tr>
      <w:tr w:rsidR="000832C2" w:rsidTr="000832C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32C2" w:rsidRPr="001D35C5" w:rsidRDefault="000832C2">
            <w:pPr>
              <w:pStyle w:val="CRCoverPage"/>
              <w:spacing w:after="0"/>
              <w:rPr>
                <w:rFonts w:cs="Times New Roman"/>
                <w:b/>
                <w:i/>
                <w:noProof/>
                <w:sz w:val="20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832C2" w:rsidRPr="001D35C5" w:rsidRDefault="000832C2">
            <w:pPr>
              <w:pStyle w:val="CRCoverPage"/>
              <w:spacing w:after="0"/>
              <w:rPr>
                <w:noProof/>
                <w:sz w:val="20"/>
                <w:szCs w:val="8"/>
              </w:rPr>
            </w:pPr>
          </w:p>
        </w:tc>
      </w:tr>
      <w:tr w:rsidR="000832C2" w:rsidTr="000832C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832C2" w:rsidRPr="001D35C5" w:rsidRDefault="000832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 w:rsidRPr="001D35C5">
              <w:rPr>
                <w:b/>
                <w:i/>
                <w:noProof/>
                <w:sz w:val="20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632900" w:rsidRDefault="00632900" w:rsidP="000D444D">
            <w:pPr>
              <w:rPr>
                <w:rFonts w:ascii="Arial" w:hAnsi="Arial" w:cs="Arial"/>
                <w:bCs/>
                <w:lang w:val="en-US" w:eastAsia="zh-CN"/>
              </w:rPr>
            </w:pPr>
            <w:r w:rsidRPr="00632900">
              <w:rPr>
                <w:rFonts w:ascii="Arial" w:hAnsi="Arial" w:cs="Arial"/>
                <w:noProof/>
                <w:lang w:eastAsia="zh-CN"/>
              </w:rPr>
              <w:t xml:space="preserve">To add </w:t>
            </w:r>
            <w:r w:rsidRPr="00632900">
              <w:rPr>
                <w:rFonts w:ascii="Arial" w:hAnsi="Arial" w:cs="Arial"/>
                <w:bCs/>
                <w:lang w:val="en-US" w:eastAsia="zh-CN"/>
              </w:rPr>
              <w:t xml:space="preserve">a </w:t>
            </w:r>
            <w:r w:rsidRPr="00632900">
              <w:rPr>
                <w:rFonts w:ascii="Arial" w:hAnsi="Arial" w:cs="Arial"/>
                <w:bCs/>
                <w:i/>
                <w:lang w:val="en-US" w:eastAsia="zh-CN"/>
              </w:rPr>
              <w:t>maxCID-EHC-DL</w:t>
            </w:r>
            <w:r w:rsidRPr="00632900">
              <w:rPr>
                <w:rFonts w:ascii="Arial" w:hAnsi="Arial" w:cs="Arial"/>
                <w:bCs/>
                <w:lang w:val="en-US" w:eastAsia="zh-CN"/>
              </w:rPr>
              <w:t xml:space="preserve"> IE which is configured per-</w:t>
            </w:r>
            <w:r w:rsidR="000D444D">
              <w:rPr>
                <w:rFonts w:ascii="Arial" w:hAnsi="Arial" w:cs="Arial"/>
                <w:bCs/>
                <w:lang w:val="en-US" w:eastAsia="zh-CN"/>
              </w:rPr>
              <w:t xml:space="preserve">UE. </w:t>
            </w:r>
          </w:p>
          <w:p w:rsidR="000832C2" w:rsidRDefault="000D444D" w:rsidP="000D444D">
            <w:pPr>
              <w:rPr>
                <w:rFonts w:ascii="Arial" w:hAnsi="Arial" w:cs="Arial"/>
                <w:bCs/>
                <w:lang w:val="en-US" w:eastAsia="zh-CN"/>
              </w:rPr>
            </w:pPr>
            <w:r>
              <w:rPr>
                <w:rFonts w:ascii="Arial" w:hAnsi="Arial" w:cs="Arial"/>
                <w:bCs/>
                <w:lang w:val="en-US" w:eastAsia="zh-CN"/>
              </w:rPr>
              <w:t>T</w:t>
            </w:r>
            <w:r w:rsidRPr="000D444D">
              <w:rPr>
                <w:rFonts w:ascii="Arial" w:hAnsi="Arial" w:cs="Arial"/>
                <w:bCs/>
                <w:lang w:val="en-US" w:eastAsia="zh-CN"/>
              </w:rPr>
              <w:t xml:space="preserve">he </w:t>
            </w:r>
            <w:r w:rsidRPr="00632900">
              <w:rPr>
                <w:rFonts w:ascii="Arial" w:hAnsi="Arial" w:cs="Arial"/>
                <w:bCs/>
                <w:i/>
                <w:lang w:val="en-US" w:eastAsia="zh-CN"/>
              </w:rPr>
              <w:t>maxCID-EHC-DL</w:t>
            </w:r>
            <w:r w:rsidRPr="000D444D">
              <w:rPr>
                <w:rFonts w:ascii="Arial" w:hAnsi="Arial" w:cs="Arial"/>
                <w:bCs/>
                <w:lang w:val="en-US" w:eastAsia="zh-CN"/>
              </w:rPr>
              <w:t xml:space="preserve"> IE is included within the </w:t>
            </w:r>
            <w:r w:rsidRPr="000D444D">
              <w:rPr>
                <w:rFonts w:ascii="Arial" w:hAnsi="Arial" w:cs="Arial"/>
                <w:bCs/>
                <w:i/>
                <w:lang w:val="en-US" w:eastAsia="zh-CN"/>
              </w:rPr>
              <w:t>BEARER CONTEXT SETUP REQUEST</w:t>
            </w:r>
            <w:r w:rsidRPr="000D444D">
              <w:rPr>
                <w:rFonts w:ascii="Arial" w:hAnsi="Arial" w:cs="Arial"/>
                <w:bCs/>
                <w:lang w:val="en-US" w:eastAsia="zh-CN"/>
              </w:rPr>
              <w:t xml:space="preserve"> message or </w:t>
            </w:r>
            <w:r w:rsidRPr="000D444D">
              <w:rPr>
                <w:rFonts w:ascii="Arial" w:hAnsi="Arial" w:cs="Arial"/>
                <w:bCs/>
                <w:i/>
                <w:lang w:val="en-US" w:eastAsia="zh-CN"/>
              </w:rPr>
              <w:t>BEARER CONTEXT MODIFICATION REQUEST</w:t>
            </w:r>
            <w:r w:rsidRPr="000D444D">
              <w:rPr>
                <w:rFonts w:ascii="Arial" w:hAnsi="Arial" w:cs="Arial"/>
                <w:bCs/>
                <w:lang w:val="en-US" w:eastAsia="zh-CN"/>
              </w:rPr>
              <w:t xml:space="preserve"> message. The new IE indicates the maximum number of DL EHC contexts the UE can establish in the corresponding CU-UP.</w:t>
            </w:r>
          </w:p>
          <w:p w:rsidR="004D4C63" w:rsidRPr="004D4C63" w:rsidRDefault="004D4C63" w:rsidP="004D4C63">
            <w:pPr>
              <w:rPr>
                <w:rFonts w:ascii="Arial" w:hAnsi="Arial" w:cs="Arial"/>
                <w:bCs/>
                <w:lang w:val="en-US" w:eastAsia="zh-CN"/>
              </w:rPr>
            </w:pPr>
            <w:r w:rsidRPr="004D4C63">
              <w:rPr>
                <w:rFonts w:ascii="Arial" w:hAnsi="Arial" w:cs="Arial"/>
                <w:bCs/>
                <w:lang w:val="en-US" w:eastAsia="zh-CN"/>
              </w:rPr>
              <w:t xml:space="preserve">In case there exist multiple CU-UPs, the CU-CP can assign different </w:t>
            </w:r>
            <w:r w:rsidRPr="004D4C63">
              <w:rPr>
                <w:rFonts w:ascii="Arial" w:hAnsi="Arial" w:cs="Arial"/>
                <w:bCs/>
                <w:i/>
                <w:lang w:val="en-US" w:eastAsia="zh-CN"/>
              </w:rPr>
              <w:t>maxCID-EHC-DL</w:t>
            </w:r>
            <w:r w:rsidRPr="004D4C63">
              <w:rPr>
                <w:rFonts w:ascii="Arial" w:hAnsi="Arial" w:cs="Arial"/>
                <w:bCs/>
                <w:lang w:val="en-US" w:eastAsia="zh-CN"/>
              </w:rPr>
              <w:t xml:space="preserve"> value to the different CU-UPs, as long as the following is satisfied:</w:t>
            </w:r>
          </w:p>
          <w:p w:rsidR="004D4C63" w:rsidRDefault="004D4C63" w:rsidP="000D444D">
            <w:pPr>
              <w:rPr>
                <w:rFonts w:ascii="Arial" w:hAnsi="Arial" w:cs="Arial"/>
                <w:bCs/>
                <w:lang w:val="en-US" w:eastAsia="zh-CN"/>
              </w:rPr>
            </w:pPr>
            <w:r w:rsidRPr="004D4C63">
              <w:rPr>
                <w:rFonts w:ascii="Arial" w:hAnsi="Arial" w:cs="Arial"/>
                <w:szCs w:val="22"/>
                <w:shd w:val="pct15" w:color="auto" w:fill="FFFFFF"/>
                <w:lang w:val="en-US"/>
              </w:rPr>
              <w:t xml:space="preserve">Summation of </w:t>
            </w:r>
            <w:r w:rsidRPr="004D4C63">
              <w:rPr>
                <w:rFonts w:ascii="Arial" w:hAnsi="Arial" w:cs="Arial"/>
                <w:bCs/>
                <w:i/>
                <w:shd w:val="pct15" w:color="auto" w:fill="FFFFFF"/>
                <w:lang w:val="en-US" w:eastAsia="zh-CN"/>
              </w:rPr>
              <w:t xml:space="preserve">maxCID-EHC-UL </w:t>
            </w:r>
            <w:r w:rsidRPr="004D4C63">
              <w:rPr>
                <w:rFonts w:ascii="Arial" w:hAnsi="Arial" w:cs="Arial"/>
                <w:bCs/>
                <w:shd w:val="pct15" w:color="auto" w:fill="FFFFFF"/>
                <w:lang w:val="en-US" w:eastAsia="zh-CN"/>
              </w:rPr>
              <w:t xml:space="preserve">across all DRBs and </w:t>
            </w:r>
            <w:r w:rsidRPr="004D4C63">
              <w:rPr>
                <w:rFonts w:ascii="Arial" w:hAnsi="Arial" w:cs="Arial"/>
                <w:bCs/>
                <w:i/>
                <w:shd w:val="pct15" w:color="auto" w:fill="FFFFFF"/>
                <w:lang w:val="en-US" w:eastAsia="zh-CN"/>
              </w:rPr>
              <w:t>maxCID-EHC-DL</w:t>
            </w:r>
            <w:r w:rsidRPr="004D4C63">
              <w:rPr>
                <w:rFonts w:ascii="Arial" w:hAnsi="Arial" w:cs="Arial"/>
                <w:bCs/>
                <w:shd w:val="pct15" w:color="auto" w:fill="FFFFFF"/>
                <w:lang w:val="en-US" w:eastAsia="zh-CN"/>
              </w:rPr>
              <w:t xml:space="preserve"> across all CU-UPs is less than or equal to </w:t>
            </w:r>
            <w:r w:rsidRPr="004D4C63">
              <w:rPr>
                <w:rFonts w:ascii="Arial" w:hAnsi="Arial" w:cs="Arial"/>
                <w:i/>
                <w:szCs w:val="22"/>
                <w:shd w:val="pct15" w:color="auto" w:fill="FFFFFF"/>
              </w:rPr>
              <w:t>maxNumberEHC-Contexts.</w:t>
            </w:r>
          </w:p>
          <w:p w:rsidR="004B7B1A" w:rsidRPr="004B7B1A" w:rsidRDefault="004B7B1A" w:rsidP="000D444D">
            <w:pPr>
              <w:rPr>
                <w:rFonts w:ascii="Arial" w:hAnsi="Arial" w:cs="Arial"/>
                <w:bCs/>
                <w:lang w:val="en-US" w:eastAsia="zh-CN"/>
              </w:rPr>
            </w:pPr>
          </w:p>
          <w:p w:rsidR="000832C2" w:rsidRPr="00DB230A" w:rsidRDefault="00CF61A5">
            <w:pPr>
              <w:pStyle w:val="CRCoverPage"/>
              <w:spacing w:after="0"/>
              <w:ind w:left="100"/>
              <w:rPr>
                <w:noProof/>
                <w:sz w:val="20"/>
                <w:szCs w:val="20"/>
                <w:lang w:eastAsia="zh-CN"/>
              </w:rPr>
            </w:pPr>
            <w:r w:rsidRPr="00DB230A">
              <w:rPr>
                <w:rFonts w:hint="eastAsia"/>
                <w:noProof/>
                <w:sz w:val="20"/>
                <w:szCs w:val="20"/>
                <w:lang w:eastAsia="zh-CN"/>
              </w:rPr>
              <w:t>To</w:t>
            </w:r>
            <w:r w:rsidRPr="00DB230A">
              <w:rPr>
                <w:noProof/>
                <w:sz w:val="20"/>
                <w:szCs w:val="20"/>
                <w:lang w:eastAsia="zh-CN"/>
              </w:rPr>
              <w:t xml:space="preserve"> add procedural texts so that:</w:t>
            </w:r>
          </w:p>
          <w:p w:rsidR="0085612F" w:rsidRDefault="00A37444" w:rsidP="0085612F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sz w:val="20"/>
                <w:szCs w:val="20"/>
                <w:lang w:eastAsia="zh-CN"/>
              </w:rPr>
            </w:pPr>
            <w:bookmarkStart w:id="8" w:name="OLE_LINK20"/>
            <w:bookmarkStart w:id="9" w:name="OLE_LINK22"/>
            <w:r>
              <w:rPr>
                <w:noProof/>
                <w:sz w:val="20"/>
                <w:szCs w:val="20"/>
                <w:lang w:eastAsia="zh-CN"/>
              </w:rPr>
              <w:lastRenderedPageBreak/>
              <w:t>T</w:t>
            </w:r>
            <w:r w:rsidR="0085612F" w:rsidRPr="00DB230A">
              <w:rPr>
                <w:noProof/>
                <w:sz w:val="20"/>
                <w:szCs w:val="20"/>
                <w:lang w:eastAsia="zh-CN"/>
              </w:rPr>
              <w:t xml:space="preserve">he </w:t>
            </w:r>
            <w:r>
              <w:rPr>
                <w:noProof/>
                <w:sz w:val="20"/>
                <w:szCs w:val="20"/>
                <w:lang w:eastAsia="zh-CN"/>
              </w:rPr>
              <w:t>gNB-CU-CP shal</w:t>
            </w:r>
            <w:r w:rsidR="004B7B1A">
              <w:rPr>
                <w:noProof/>
                <w:sz w:val="20"/>
                <w:szCs w:val="20"/>
                <w:lang w:eastAsia="zh-CN"/>
              </w:rPr>
              <w:t>l</w:t>
            </w:r>
            <w:r>
              <w:rPr>
                <w:noProof/>
                <w:sz w:val="20"/>
                <w:szCs w:val="20"/>
                <w:lang w:eastAsia="zh-CN"/>
              </w:rPr>
              <w:t xml:space="preserve"> include the </w:t>
            </w:r>
            <w:r w:rsidR="0085612F" w:rsidRPr="00DB230A">
              <w:rPr>
                <w:i/>
                <w:noProof/>
                <w:sz w:val="20"/>
                <w:szCs w:val="20"/>
                <w:lang w:eastAsia="zh-CN"/>
              </w:rPr>
              <w:t>maxCID-EHC-</w:t>
            </w:r>
            <w:r w:rsidR="00590E6C">
              <w:rPr>
                <w:i/>
                <w:noProof/>
                <w:sz w:val="20"/>
                <w:szCs w:val="20"/>
                <w:lang w:eastAsia="zh-CN"/>
              </w:rPr>
              <w:t>D</w:t>
            </w:r>
            <w:r w:rsidR="0085612F" w:rsidRPr="00DB230A">
              <w:rPr>
                <w:i/>
                <w:noProof/>
                <w:sz w:val="20"/>
                <w:szCs w:val="20"/>
                <w:lang w:eastAsia="zh-CN"/>
              </w:rPr>
              <w:t>L</w:t>
            </w:r>
            <w:r w:rsidR="0085612F" w:rsidRPr="00DB230A">
              <w:rPr>
                <w:noProof/>
                <w:sz w:val="20"/>
                <w:szCs w:val="20"/>
                <w:lang w:eastAsia="zh-CN"/>
              </w:rPr>
              <w:t xml:space="preserve"> IE </w:t>
            </w:r>
            <w:r>
              <w:rPr>
                <w:noProof/>
                <w:sz w:val="20"/>
                <w:szCs w:val="20"/>
                <w:lang w:eastAsia="zh-CN"/>
              </w:rPr>
              <w:t>with</w:t>
            </w:r>
            <w:r w:rsidR="0085612F" w:rsidRPr="00DB230A">
              <w:rPr>
                <w:noProof/>
                <w:sz w:val="20"/>
                <w:szCs w:val="20"/>
                <w:lang w:eastAsia="zh-CN"/>
              </w:rPr>
              <w:t>in th</w:t>
            </w:r>
            <w:r w:rsidR="0056597D" w:rsidRPr="00DB230A">
              <w:rPr>
                <w:noProof/>
                <w:sz w:val="20"/>
                <w:szCs w:val="20"/>
                <w:lang w:eastAsia="zh-CN"/>
              </w:rPr>
              <w:t xml:space="preserve">e BEARER CONTEXT SETUP REQUEST </w:t>
            </w:r>
            <w:r w:rsidR="0085612F" w:rsidRPr="00DB230A">
              <w:rPr>
                <w:noProof/>
                <w:sz w:val="20"/>
                <w:szCs w:val="20"/>
                <w:lang w:eastAsia="zh-CN"/>
              </w:rPr>
              <w:t>message</w:t>
            </w:r>
            <w:r>
              <w:rPr>
                <w:noProof/>
                <w:sz w:val="20"/>
                <w:szCs w:val="20"/>
                <w:lang w:eastAsia="zh-CN"/>
              </w:rPr>
              <w:t xml:space="preserve"> to indicate the maximum </w:t>
            </w:r>
            <w:r w:rsidRPr="000D444D">
              <w:rPr>
                <w:bCs/>
                <w:lang w:val="en-US" w:eastAsia="zh-CN"/>
              </w:rPr>
              <w:t>number of DL EHC contexts the UE can establish in the corresponding CU-UP</w:t>
            </w:r>
            <w:r w:rsidR="0056597D" w:rsidRPr="00DB230A">
              <w:rPr>
                <w:noProof/>
                <w:sz w:val="20"/>
                <w:szCs w:val="20"/>
                <w:lang w:eastAsia="zh-CN"/>
              </w:rPr>
              <w:t>.</w:t>
            </w:r>
          </w:p>
          <w:bookmarkEnd w:id="8"/>
          <w:bookmarkEnd w:id="9"/>
          <w:p w:rsidR="00A37444" w:rsidRPr="00A37444" w:rsidRDefault="00A37444" w:rsidP="00A37444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sz w:val="20"/>
                <w:szCs w:val="20"/>
                <w:lang w:eastAsia="zh-CN"/>
              </w:rPr>
            </w:pPr>
            <w:r>
              <w:rPr>
                <w:noProof/>
                <w:sz w:val="20"/>
                <w:szCs w:val="20"/>
                <w:lang w:eastAsia="zh-CN"/>
              </w:rPr>
              <w:t>T</w:t>
            </w:r>
            <w:r w:rsidRPr="00DB230A">
              <w:rPr>
                <w:noProof/>
                <w:sz w:val="20"/>
                <w:szCs w:val="20"/>
                <w:lang w:eastAsia="zh-CN"/>
              </w:rPr>
              <w:t xml:space="preserve">he </w:t>
            </w:r>
            <w:r>
              <w:rPr>
                <w:noProof/>
                <w:sz w:val="20"/>
                <w:szCs w:val="20"/>
                <w:lang w:eastAsia="zh-CN"/>
              </w:rPr>
              <w:t>gNB-CU-CP shal</w:t>
            </w:r>
            <w:r w:rsidR="004B7B1A">
              <w:rPr>
                <w:noProof/>
                <w:sz w:val="20"/>
                <w:szCs w:val="20"/>
                <w:lang w:eastAsia="zh-CN"/>
              </w:rPr>
              <w:t>l</w:t>
            </w:r>
            <w:r>
              <w:rPr>
                <w:noProof/>
                <w:sz w:val="20"/>
                <w:szCs w:val="20"/>
                <w:lang w:eastAsia="zh-CN"/>
              </w:rPr>
              <w:t xml:space="preserve"> include the </w:t>
            </w:r>
            <w:r w:rsidRPr="00DB230A">
              <w:rPr>
                <w:i/>
                <w:noProof/>
                <w:sz w:val="20"/>
                <w:szCs w:val="20"/>
                <w:lang w:eastAsia="zh-CN"/>
              </w:rPr>
              <w:t>maxCID-EHC-</w:t>
            </w:r>
            <w:r>
              <w:rPr>
                <w:i/>
                <w:noProof/>
                <w:sz w:val="20"/>
                <w:szCs w:val="20"/>
                <w:lang w:eastAsia="zh-CN"/>
              </w:rPr>
              <w:t>D</w:t>
            </w:r>
            <w:r w:rsidRPr="00DB230A">
              <w:rPr>
                <w:i/>
                <w:noProof/>
                <w:sz w:val="20"/>
                <w:szCs w:val="20"/>
                <w:lang w:eastAsia="zh-CN"/>
              </w:rPr>
              <w:t>L</w:t>
            </w:r>
            <w:r w:rsidRPr="00DB230A">
              <w:rPr>
                <w:noProof/>
                <w:sz w:val="20"/>
                <w:szCs w:val="20"/>
                <w:lang w:eastAsia="zh-CN"/>
              </w:rPr>
              <w:t xml:space="preserve"> IE </w:t>
            </w:r>
            <w:r>
              <w:rPr>
                <w:noProof/>
                <w:sz w:val="20"/>
                <w:szCs w:val="20"/>
                <w:lang w:eastAsia="zh-CN"/>
              </w:rPr>
              <w:t>with</w:t>
            </w:r>
            <w:r w:rsidRPr="00DB230A">
              <w:rPr>
                <w:noProof/>
                <w:sz w:val="20"/>
                <w:szCs w:val="20"/>
                <w:lang w:eastAsia="zh-CN"/>
              </w:rPr>
              <w:t>in the BEARER CONTEXT MODIFICATION REQUEST message</w:t>
            </w:r>
            <w:r>
              <w:rPr>
                <w:noProof/>
                <w:sz w:val="20"/>
                <w:szCs w:val="20"/>
                <w:lang w:eastAsia="zh-CN"/>
              </w:rPr>
              <w:t xml:space="preserve"> to indicate the maximum </w:t>
            </w:r>
            <w:r w:rsidRPr="000D444D">
              <w:rPr>
                <w:bCs/>
                <w:lang w:val="en-US" w:eastAsia="zh-CN"/>
              </w:rPr>
              <w:t>number of DL EHC contexts the UE can establish in the corresponding CU-UP</w:t>
            </w:r>
            <w:r w:rsidRPr="00DB230A">
              <w:rPr>
                <w:noProof/>
                <w:sz w:val="20"/>
                <w:szCs w:val="20"/>
                <w:lang w:eastAsia="zh-CN"/>
              </w:rPr>
              <w:t>.</w:t>
            </w:r>
          </w:p>
          <w:p w:rsidR="0056597D" w:rsidRPr="00DB230A" w:rsidRDefault="0056597D" w:rsidP="0056597D">
            <w:pPr>
              <w:pStyle w:val="CRCoverPage"/>
              <w:spacing w:after="0"/>
              <w:ind w:left="465"/>
              <w:rPr>
                <w:noProof/>
                <w:sz w:val="20"/>
                <w:szCs w:val="20"/>
                <w:lang w:eastAsia="zh-CN"/>
              </w:rPr>
            </w:pPr>
          </w:p>
          <w:p w:rsidR="000832C2" w:rsidRPr="00DB230A" w:rsidRDefault="000832C2">
            <w:pPr>
              <w:pStyle w:val="CRCoverPage"/>
              <w:spacing w:after="0"/>
              <w:ind w:left="100"/>
              <w:rPr>
                <w:noProof/>
                <w:sz w:val="20"/>
                <w:szCs w:val="20"/>
                <w:u w:val="single"/>
              </w:rPr>
            </w:pPr>
            <w:r w:rsidRPr="00DB230A">
              <w:rPr>
                <w:noProof/>
                <w:sz w:val="20"/>
                <w:szCs w:val="20"/>
                <w:u w:val="single"/>
              </w:rPr>
              <w:t>Impact Analysis:</w:t>
            </w:r>
          </w:p>
          <w:p w:rsidR="000832C2" w:rsidRPr="00DB230A" w:rsidRDefault="000832C2">
            <w:pPr>
              <w:pStyle w:val="CRCoverPage"/>
              <w:spacing w:after="0"/>
              <w:ind w:left="100"/>
              <w:rPr>
                <w:noProof/>
                <w:sz w:val="20"/>
                <w:szCs w:val="20"/>
              </w:rPr>
            </w:pPr>
            <w:r w:rsidRPr="00DB230A">
              <w:rPr>
                <w:noProof/>
                <w:sz w:val="20"/>
                <w:szCs w:val="20"/>
              </w:rPr>
              <w:t xml:space="preserve">Impact assessment towards the previous version of the specification (same release): </w:t>
            </w:r>
          </w:p>
          <w:p w:rsidR="000832C2" w:rsidRPr="00DB230A" w:rsidRDefault="000832C2">
            <w:pPr>
              <w:pStyle w:val="CRCoverPage"/>
              <w:spacing w:after="0"/>
              <w:ind w:left="100"/>
              <w:rPr>
                <w:noProof/>
                <w:sz w:val="20"/>
                <w:szCs w:val="20"/>
              </w:rPr>
            </w:pPr>
            <w:r w:rsidRPr="00DB230A">
              <w:rPr>
                <w:noProof/>
                <w:sz w:val="20"/>
                <w:szCs w:val="20"/>
              </w:rPr>
              <w:t xml:space="preserve">This CR has </w:t>
            </w:r>
            <w:r w:rsidR="001D35C5" w:rsidRPr="00DB230A">
              <w:rPr>
                <w:noProof/>
                <w:sz w:val="20"/>
                <w:szCs w:val="20"/>
              </w:rPr>
              <w:t>isolated</w:t>
            </w:r>
            <w:r w:rsidRPr="00DB230A">
              <w:rPr>
                <w:noProof/>
                <w:sz w:val="20"/>
                <w:szCs w:val="20"/>
              </w:rPr>
              <w:t xml:space="preserve"> impact with the previous version of the specification (same release).</w:t>
            </w:r>
          </w:p>
          <w:p w:rsidR="000832C2" w:rsidRPr="00DB230A" w:rsidRDefault="000832C2">
            <w:pPr>
              <w:pStyle w:val="CRCoverPage"/>
              <w:spacing w:after="0"/>
              <w:ind w:left="100"/>
              <w:rPr>
                <w:noProof/>
                <w:sz w:val="20"/>
                <w:szCs w:val="20"/>
              </w:rPr>
            </w:pPr>
          </w:p>
        </w:tc>
      </w:tr>
      <w:tr w:rsidR="000832C2" w:rsidTr="000832C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32C2" w:rsidRPr="001D35C5" w:rsidRDefault="000832C2">
            <w:pPr>
              <w:pStyle w:val="CRCoverPage"/>
              <w:spacing w:after="0"/>
              <w:rPr>
                <w:b/>
                <w:i/>
                <w:noProof/>
                <w:sz w:val="20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832C2" w:rsidRPr="00DB230A" w:rsidRDefault="000832C2">
            <w:pPr>
              <w:pStyle w:val="CRCoverPage"/>
              <w:spacing w:after="0"/>
              <w:rPr>
                <w:noProof/>
                <w:sz w:val="20"/>
                <w:szCs w:val="20"/>
              </w:rPr>
            </w:pPr>
          </w:p>
        </w:tc>
      </w:tr>
      <w:tr w:rsidR="000832C2" w:rsidTr="000832C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832C2" w:rsidRPr="001D35C5" w:rsidRDefault="000832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 w:rsidRPr="001D35C5">
              <w:rPr>
                <w:b/>
                <w:i/>
                <w:noProof/>
                <w:sz w:val="20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0832C2" w:rsidRPr="00DB230A" w:rsidRDefault="000832C2" w:rsidP="00BD2664">
            <w:pPr>
              <w:pStyle w:val="CRCoverPage"/>
              <w:spacing w:after="0"/>
              <w:ind w:left="100"/>
              <w:rPr>
                <w:noProof/>
                <w:sz w:val="20"/>
                <w:szCs w:val="20"/>
              </w:rPr>
            </w:pPr>
            <w:r w:rsidRPr="00DB230A">
              <w:rPr>
                <w:sz w:val="20"/>
                <w:szCs w:val="20"/>
              </w:rPr>
              <w:t>T</w:t>
            </w:r>
            <w:r w:rsidR="00EA7AFA" w:rsidRPr="00DB230A">
              <w:rPr>
                <w:sz w:val="20"/>
                <w:szCs w:val="20"/>
              </w:rPr>
              <w:t xml:space="preserve">here is a </w:t>
            </w:r>
            <w:r w:rsidR="00BD2664" w:rsidRPr="00DB230A">
              <w:rPr>
                <w:sz w:val="20"/>
                <w:szCs w:val="20"/>
              </w:rPr>
              <w:t xml:space="preserve">risk that the total number of established EHC contexts exceeds UE’s capability </w:t>
            </w:r>
            <w:r w:rsidR="00BD2664" w:rsidRPr="00DB230A">
              <w:rPr>
                <w:i/>
                <w:sz w:val="20"/>
                <w:szCs w:val="20"/>
              </w:rPr>
              <w:t>maxNumberEHC-Contexts</w:t>
            </w:r>
          </w:p>
        </w:tc>
      </w:tr>
      <w:tr w:rsidR="000832C2" w:rsidTr="000832C2">
        <w:tc>
          <w:tcPr>
            <w:tcW w:w="2694" w:type="dxa"/>
            <w:gridSpan w:val="2"/>
          </w:tcPr>
          <w:p w:rsidR="000832C2" w:rsidRDefault="000832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832C2" w:rsidRDefault="000832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32C2" w:rsidTr="000832C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0832C2" w:rsidRPr="001D35C5" w:rsidRDefault="000832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 w:rsidRPr="001D35C5">
              <w:rPr>
                <w:b/>
                <w:i/>
                <w:noProof/>
                <w:sz w:val="20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0832C2" w:rsidRDefault="00E15124" w:rsidP="007C31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8.3.1,8.3.2</w:t>
            </w:r>
            <w:r w:rsidR="0065624D">
              <w:rPr>
                <w:noProof/>
              </w:rPr>
              <w:t>,9.2.2.1</w:t>
            </w:r>
            <w:r w:rsidR="0066145B">
              <w:rPr>
                <w:noProof/>
              </w:rPr>
              <w:t>,9.2.2.4</w:t>
            </w:r>
            <w:r w:rsidR="00662647">
              <w:rPr>
                <w:noProof/>
              </w:rPr>
              <w:t>, ASN.1</w:t>
            </w:r>
          </w:p>
        </w:tc>
      </w:tr>
      <w:tr w:rsidR="000832C2" w:rsidTr="000832C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32C2" w:rsidRPr="001D35C5" w:rsidRDefault="000832C2">
            <w:pPr>
              <w:pStyle w:val="CRCoverPage"/>
              <w:spacing w:after="0"/>
              <w:rPr>
                <w:b/>
                <w:i/>
                <w:noProof/>
                <w:sz w:val="20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832C2" w:rsidRDefault="000832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32C2" w:rsidTr="000832C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32C2" w:rsidRPr="001D35C5" w:rsidRDefault="000832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832C2" w:rsidRDefault="000832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2C2" w:rsidRDefault="000832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832C2" w:rsidRDefault="000832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832C2" w:rsidRDefault="000832C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832C2" w:rsidTr="000832C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832C2" w:rsidRPr="001D35C5" w:rsidRDefault="000832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</w:rPr>
            </w:pPr>
            <w:r w:rsidRPr="001D35C5">
              <w:rPr>
                <w:b/>
                <w:i/>
                <w:noProof/>
                <w:sz w:val="20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0832C2" w:rsidRDefault="000832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0832C2" w:rsidRDefault="000832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0832C2" w:rsidRDefault="000832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0832C2" w:rsidRDefault="000832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832C2" w:rsidTr="000832C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832C2" w:rsidRPr="001D35C5" w:rsidRDefault="000832C2">
            <w:pPr>
              <w:pStyle w:val="CRCoverPage"/>
              <w:spacing w:after="0"/>
              <w:rPr>
                <w:b/>
                <w:i/>
                <w:noProof/>
                <w:sz w:val="20"/>
              </w:rPr>
            </w:pPr>
            <w:r w:rsidRPr="001D35C5">
              <w:rPr>
                <w:b/>
                <w:i/>
                <w:noProof/>
                <w:sz w:val="20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0832C2" w:rsidRDefault="000832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0832C2" w:rsidRDefault="000832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0832C2" w:rsidRDefault="000832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0832C2" w:rsidRDefault="000832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832C2" w:rsidTr="000832C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832C2" w:rsidRPr="001D35C5" w:rsidRDefault="000832C2">
            <w:pPr>
              <w:pStyle w:val="CRCoverPage"/>
              <w:spacing w:after="0"/>
              <w:rPr>
                <w:b/>
                <w:i/>
                <w:noProof/>
                <w:sz w:val="20"/>
              </w:rPr>
            </w:pPr>
            <w:r w:rsidRPr="001D35C5">
              <w:rPr>
                <w:b/>
                <w:i/>
                <w:noProof/>
                <w:sz w:val="20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0832C2" w:rsidRDefault="000832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0832C2" w:rsidRDefault="000832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0832C2" w:rsidRDefault="000832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0832C2" w:rsidRDefault="000832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832C2" w:rsidTr="000832C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32C2" w:rsidRPr="001D35C5" w:rsidRDefault="000832C2">
            <w:pPr>
              <w:pStyle w:val="CRCoverPage"/>
              <w:spacing w:after="0"/>
              <w:rPr>
                <w:b/>
                <w:i/>
                <w:noProof/>
                <w:sz w:val="20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832C2" w:rsidRDefault="000832C2">
            <w:pPr>
              <w:pStyle w:val="CRCoverPage"/>
              <w:spacing w:after="0"/>
              <w:rPr>
                <w:noProof/>
              </w:rPr>
            </w:pPr>
          </w:p>
        </w:tc>
      </w:tr>
      <w:tr w:rsidR="000832C2" w:rsidTr="000832C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832C2" w:rsidRPr="001D35C5" w:rsidRDefault="000832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</w:rPr>
            </w:pPr>
            <w:r w:rsidRPr="001D35C5">
              <w:rPr>
                <w:b/>
                <w:i/>
                <w:noProof/>
                <w:sz w:val="20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832C2" w:rsidRDefault="000832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832C2" w:rsidTr="000832C2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832C2" w:rsidRPr="001D35C5" w:rsidRDefault="000832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:rsidR="000832C2" w:rsidRDefault="000832C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832C2" w:rsidTr="000832C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832C2" w:rsidRPr="001D35C5" w:rsidRDefault="000832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 w:rsidRPr="001D35C5">
              <w:rPr>
                <w:b/>
                <w:i/>
                <w:noProof/>
                <w:sz w:val="20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832C2" w:rsidRDefault="000832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0832C2" w:rsidRDefault="000832C2" w:rsidP="000832C2">
      <w:pPr>
        <w:pStyle w:val="CRCoverPage"/>
        <w:spacing w:after="0"/>
        <w:rPr>
          <w:rFonts w:cs="Times New Roman"/>
          <w:noProof/>
          <w:sz w:val="8"/>
          <w:szCs w:val="8"/>
        </w:rPr>
      </w:pPr>
    </w:p>
    <w:p w:rsidR="000832C2" w:rsidRDefault="000832C2" w:rsidP="000832C2">
      <w:pPr>
        <w:spacing w:after="0"/>
        <w:rPr>
          <w:noProof/>
        </w:rPr>
        <w:sectPr w:rsidR="000832C2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bookmarkEnd w:id="2"/>
    <w:bookmarkEnd w:id="3"/>
    <w:p w:rsidR="00A76E17" w:rsidRDefault="00A76E17" w:rsidP="001F5488">
      <w:pPr>
        <w:jc w:val="center"/>
        <w:rPr>
          <w:b/>
          <w:noProof/>
          <w:sz w:val="18"/>
          <w:highlight w:val="yellow"/>
        </w:rPr>
      </w:pPr>
    </w:p>
    <w:p w:rsidR="001D35C5" w:rsidRDefault="001D35C5" w:rsidP="001F5488">
      <w:pPr>
        <w:jc w:val="center"/>
        <w:rPr>
          <w:b/>
          <w:noProof/>
          <w:sz w:val="18"/>
        </w:rPr>
      </w:pPr>
      <w:r w:rsidRPr="00674AD1">
        <w:rPr>
          <w:b/>
          <w:noProof/>
          <w:sz w:val="18"/>
          <w:highlight w:val="yellow"/>
        </w:rPr>
        <w:t>&lt;&lt;&lt;&lt;&lt;&lt;&lt;&lt;&lt;&lt;&lt;&lt;&lt;&lt;&lt;&lt;&lt;&lt;&lt;&lt;&lt;&lt;&lt;&lt;&lt;&lt;&lt;&lt;&lt; Start of Changes&gt;&gt;&gt;&gt;&gt;&gt;&gt;&gt;&gt;&gt;&gt;&gt;&gt;&gt;&gt;&gt;&gt;&gt;&gt;&gt;&gt;&gt;&gt;&gt;&gt;&gt;</w:t>
      </w:r>
    </w:p>
    <w:p w:rsidR="006C7EA6" w:rsidRPr="006C7EA6" w:rsidRDefault="006C7EA6" w:rsidP="006C7EA6">
      <w:pPr>
        <w:pStyle w:val="2"/>
        <w:rPr>
          <w:rFonts w:ascii="Arial" w:hAnsi="Arial" w:cs="Arial"/>
        </w:rPr>
      </w:pPr>
      <w:bookmarkStart w:id="10" w:name="_Toc20955492"/>
      <w:bookmarkStart w:id="11" w:name="_Toc29460918"/>
      <w:bookmarkStart w:id="12" w:name="_Toc29505650"/>
      <w:bookmarkStart w:id="13" w:name="_Toc36556175"/>
      <w:bookmarkStart w:id="14" w:name="_Toc45881614"/>
      <w:bookmarkStart w:id="15" w:name="_Toc51852248"/>
      <w:bookmarkStart w:id="16" w:name="_Toc56620199"/>
      <w:bookmarkStart w:id="17" w:name="_Toc56620535"/>
      <w:r w:rsidRPr="006C7EA6">
        <w:rPr>
          <w:rFonts w:ascii="Arial" w:hAnsi="Arial" w:cs="Arial"/>
        </w:rPr>
        <w:t>8.3</w:t>
      </w:r>
      <w:r w:rsidRPr="006C7EA6">
        <w:rPr>
          <w:rFonts w:ascii="Arial" w:hAnsi="Arial" w:cs="Arial"/>
        </w:rPr>
        <w:tab/>
        <w:t>Bearer Context Management procedures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:rsidR="006C7EA6" w:rsidRPr="006C7EA6" w:rsidRDefault="006C7EA6" w:rsidP="006C7EA6">
      <w:pPr>
        <w:pStyle w:val="3"/>
        <w:rPr>
          <w:rFonts w:ascii="Arial" w:hAnsi="Arial" w:cs="Arial"/>
        </w:rPr>
      </w:pPr>
      <w:bookmarkStart w:id="18" w:name="_Toc20955493"/>
      <w:bookmarkStart w:id="19" w:name="_Toc29460919"/>
      <w:bookmarkStart w:id="20" w:name="_Toc29505651"/>
      <w:bookmarkStart w:id="21" w:name="_Toc36556176"/>
      <w:bookmarkStart w:id="22" w:name="_Toc45881615"/>
      <w:bookmarkStart w:id="23" w:name="_Toc51852249"/>
      <w:bookmarkStart w:id="24" w:name="_Toc56620200"/>
      <w:bookmarkStart w:id="25" w:name="_Toc56620536"/>
      <w:r w:rsidRPr="006C7EA6">
        <w:rPr>
          <w:rFonts w:ascii="Arial" w:hAnsi="Arial" w:cs="Arial"/>
        </w:rPr>
        <w:t>8.3.1</w:t>
      </w:r>
      <w:r w:rsidRPr="006C7EA6">
        <w:rPr>
          <w:rFonts w:ascii="Arial" w:hAnsi="Arial" w:cs="Arial"/>
        </w:rPr>
        <w:tab/>
        <w:t>Bearer Context Setup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:rsidR="006C7EA6" w:rsidRPr="006C7EA6" w:rsidRDefault="006C7EA6" w:rsidP="006C7EA6">
      <w:pPr>
        <w:pStyle w:val="4"/>
        <w:rPr>
          <w:rFonts w:cs="Arial"/>
        </w:rPr>
      </w:pPr>
      <w:bookmarkStart w:id="26" w:name="_Toc20955494"/>
      <w:bookmarkStart w:id="27" w:name="_Toc29460920"/>
      <w:bookmarkStart w:id="28" w:name="_Toc29505652"/>
      <w:bookmarkStart w:id="29" w:name="_Toc36556177"/>
      <w:bookmarkStart w:id="30" w:name="_Toc45881616"/>
      <w:bookmarkStart w:id="31" w:name="_Toc51852250"/>
      <w:bookmarkStart w:id="32" w:name="_Toc56620201"/>
      <w:bookmarkStart w:id="33" w:name="_Toc56620537"/>
      <w:r w:rsidRPr="006C7EA6">
        <w:rPr>
          <w:rFonts w:cs="Arial"/>
        </w:rPr>
        <w:t>8.3.1.1</w:t>
      </w:r>
      <w:r w:rsidRPr="006C7EA6">
        <w:rPr>
          <w:rFonts w:cs="Arial"/>
        </w:rPr>
        <w:tab/>
        <w:t>General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:rsidR="006C7EA6" w:rsidRPr="00D629EF" w:rsidRDefault="006C7EA6" w:rsidP="006C7EA6">
      <w:r w:rsidRPr="00D629EF">
        <w:t>The purpose of the Bearer Context Setup procedure is to allow the gNB-CU-CP to establish a bearer context in the gNB-CU-UP. The procedure uses UE-associated signalling.</w:t>
      </w:r>
    </w:p>
    <w:p w:rsidR="006C7EA6" w:rsidRPr="00D629EF" w:rsidRDefault="006C7EA6" w:rsidP="006C7EA6">
      <w:pPr>
        <w:pStyle w:val="4"/>
      </w:pPr>
      <w:bookmarkStart w:id="34" w:name="_Toc20955495"/>
      <w:bookmarkStart w:id="35" w:name="_Toc29460921"/>
      <w:bookmarkStart w:id="36" w:name="_Toc29505653"/>
      <w:bookmarkStart w:id="37" w:name="_Toc36556178"/>
      <w:bookmarkStart w:id="38" w:name="_Toc45881617"/>
      <w:bookmarkStart w:id="39" w:name="_Toc51852251"/>
      <w:bookmarkStart w:id="40" w:name="_Toc56620202"/>
      <w:bookmarkStart w:id="41" w:name="_Toc56620538"/>
      <w:r w:rsidRPr="00D629EF">
        <w:t>8.3.1.2</w:t>
      </w:r>
      <w:r w:rsidRPr="00D629EF">
        <w:tab/>
        <w:t>Successful Operation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:rsidR="006C7EA6" w:rsidRPr="00D629EF" w:rsidRDefault="006C7EA6" w:rsidP="006C7EA6">
      <w:pPr>
        <w:pStyle w:val="TH"/>
      </w:pPr>
      <w:r w:rsidRPr="00D629EF">
        <w:object w:dxaOrig="7470" w:dyaOrig="32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3.6pt;height:161pt" o:ole="">
            <v:imagedata r:id="rId11" o:title=""/>
          </v:shape>
          <o:OLEObject Type="Embed" ProgID="Visio.Drawing.15" ShapeID="_x0000_i1025" DrawAspect="Content" ObjectID="_1689750687" r:id="rId12"/>
        </w:object>
      </w:r>
    </w:p>
    <w:p w:rsidR="006C7EA6" w:rsidRPr="00D629EF" w:rsidRDefault="006C7EA6" w:rsidP="006C7EA6">
      <w:pPr>
        <w:pStyle w:val="TF"/>
      </w:pPr>
      <w:r w:rsidRPr="00D629EF">
        <w:t>Figure 8.3.1.2-1: Bearer Context Setup procedure: Successful Operation.</w:t>
      </w:r>
    </w:p>
    <w:p w:rsidR="00AD4319" w:rsidRPr="00D629EF" w:rsidRDefault="00AD4319" w:rsidP="00AD4319">
      <w:r w:rsidRPr="00D629EF">
        <w:t>The gNB-CU-CP initiates the procedure by sending the BEARER CONTEXT SETUP REQUEST message to the gNB-CU-UP. If the gNB-CU-UP succeeds to establish the requested resources, it replies to the gNB-CU-CP with the BEARER CONTEXT SETUP RESPONSE message.</w:t>
      </w:r>
    </w:p>
    <w:p w:rsidR="00AD4319" w:rsidRPr="00D629EF" w:rsidRDefault="00AD4319" w:rsidP="00AD4319">
      <w:r w:rsidRPr="00D629EF">
        <w:t>The gNB-CU-UP shall report to the gNB-CU-CP, in the BEARER CONTEXT SETUP RESPONSE message, the result for all the requested resources in the following way:</w:t>
      </w:r>
    </w:p>
    <w:p w:rsidR="00AD4319" w:rsidRPr="00D629EF" w:rsidRDefault="00AD4319" w:rsidP="00AD4319">
      <w:pPr>
        <w:ind w:left="284"/>
      </w:pPr>
      <w:r w:rsidRPr="00D629EF">
        <w:t>For E-UTRAN:</w:t>
      </w:r>
    </w:p>
    <w:p w:rsidR="00AD4319" w:rsidRPr="00D629EF" w:rsidRDefault="00AD4319" w:rsidP="00AD4319">
      <w:pPr>
        <w:pStyle w:val="B1"/>
        <w:ind w:left="851"/>
      </w:pPr>
      <w:r w:rsidRPr="00D629EF">
        <w:t>-</w:t>
      </w:r>
      <w:r w:rsidRPr="00D629EF">
        <w:tab/>
        <w:t xml:space="preserve">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IE;</w:t>
      </w:r>
    </w:p>
    <w:p w:rsidR="00AD4319" w:rsidRPr="00D629EF" w:rsidRDefault="00AD4319" w:rsidP="00AD4319">
      <w:pPr>
        <w:pStyle w:val="B1"/>
        <w:ind w:left="851"/>
      </w:pPr>
      <w:r w:rsidRPr="00D629EF">
        <w:t>-</w:t>
      </w:r>
      <w:r w:rsidRPr="00D629EF">
        <w:tab/>
        <w:t xml:space="preserve">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IE;</w:t>
      </w:r>
    </w:p>
    <w:p w:rsidR="00AD4319" w:rsidRPr="00D629EF" w:rsidRDefault="00AD4319" w:rsidP="00AD4319">
      <w:pPr>
        <w:ind w:left="284"/>
      </w:pPr>
      <w:r w:rsidRPr="00D629EF">
        <w:t>For NG-RAN:</w:t>
      </w:r>
    </w:p>
    <w:p w:rsidR="00AD4319" w:rsidRPr="00D629EF" w:rsidRDefault="00AD4319" w:rsidP="00AD4319">
      <w:pPr>
        <w:pStyle w:val="B1"/>
        <w:ind w:left="851"/>
      </w:pPr>
      <w:r w:rsidRPr="00D629EF">
        <w:t>-</w:t>
      </w:r>
      <w:r w:rsidRPr="00D629EF">
        <w:tab/>
        <w:t xml:space="preserve">A list of PDU Session Resources which are successfully established shall be included in the </w:t>
      </w:r>
      <w:r w:rsidRPr="00D629EF">
        <w:rPr>
          <w:i/>
        </w:rPr>
        <w:t>PDU Session Resource Setup List</w:t>
      </w:r>
      <w:r w:rsidRPr="00D629EF">
        <w:t xml:space="preserve"> IE;</w:t>
      </w:r>
    </w:p>
    <w:p w:rsidR="00AD4319" w:rsidRPr="00D629EF" w:rsidRDefault="00AD4319" w:rsidP="00AD4319">
      <w:pPr>
        <w:pStyle w:val="B1"/>
        <w:ind w:left="851"/>
      </w:pPr>
      <w:r w:rsidRPr="00D629EF">
        <w:lastRenderedPageBreak/>
        <w:t>-</w:t>
      </w:r>
      <w:r w:rsidRPr="00D629EF">
        <w:tab/>
        <w:t xml:space="preserve">A list of PDU Session Resources which failed to be established shall be included in the </w:t>
      </w:r>
      <w:r w:rsidRPr="00D629EF">
        <w:rPr>
          <w:i/>
        </w:rPr>
        <w:t>PDU Session Resource Failed List</w:t>
      </w:r>
      <w:r w:rsidRPr="00D629EF">
        <w:t xml:space="preserve"> IE;</w:t>
      </w:r>
    </w:p>
    <w:p w:rsidR="00AD4319" w:rsidRPr="00D629EF" w:rsidRDefault="00AD4319" w:rsidP="00AD4319">
      <w:pPr>
        <w:pStyle w:val="B1"/>
        <w:ind w:left="851"/>
      </w:pPr>
      <w:r w:rsidRPr="00D629EF">
        <w:t>-</w:t>
      </w:r>
      <w:r w:rsidRPr="00D629EF">
        <w:tab/>
        <w:t xml:space="preserve">For each established PDU Session Resource, 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IE;</w:t>
      </w:r>
    </w:p>
    <w:p w:rsidR="00AD4319" w:rsidRPr="00D629EF" w:rsidRDefault="00AD4319" w:rsidP="00AD4319">
      <w:pPr>
        <w:pStyle w:val="B1"/>
        <w:ind w:left="851"/>
      </w:pPr>
      <w:r w:rsidRPr="00D629EF">
        <w:t>-</w:t>
      </w:r>
      <w:r w:rsidRPr="00D629EF">
        <w:tab/>
        <w:t xml:space="preserve">For each established PDU Session Resource, 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IE;</w:t>
      </w:r>
    </w:p>
    <w:p w:rsidR="00AD4319" w:rsidRPr="00D629EF" w:rsidRDefault="00AD4319" w:rsidP="00AD4319">
      <w:pPr>
        <w:pStyle w:val="B1"/>
        <w:ind w:left="851"/>
      </w:pPr>
      <w:r w:rsidRPr="00D629EF">
        <w:t>-</w:t>
      </w:r>
      <w:r w:rsidRPr="00D629EF">
        <w:tab/>
        <w:t xml:space="preserve">For each established DRB, a list of QoS Flows which are successfully established shall be included in the </w:t>
      </w:r>
      <w:r w:rsidRPr="00D629EF">
        <w:rPr>
          <w:i/>
        </w:rPr>
        <w:t>Flow Setup List</w:t>
      </w:r>
      <w:r w:rsidRPr="00D629EF">
        <w:t xml:space="preserve"> IE;</w:t>
      </w:r>
    </w:p>
    <w:p w:rsidR="00AD4319" w:rsidRPr="00D629EF" w:rsidRDefault="00AD4319" w:rsidP="00AD4319">
      <w:pPr>
        <w:pStyle w:val="B1"/>
        <w:ind w:left="851"/>
      </w:pPr>
      <w:r w:rsidRPr="00D629EF">
        <w:t>-</w:t>
      </w:r>
      <w:r w:rsidRPr="00D629EF">
        <w:tab/>
        <w:t xml:space="preserve">For each established DRB, a list of QoS Flows which failed to be established shall be included in the </w:t>
      </w:r>
      <w:r w:rsidRPr="00D629EF">
        <w:rPr>
          <w:i/>
        </w:rPr>
        <w:t>Flow Failed List</w:t>
      </w:r>
      <w:r w:rsidRPr="00D629EF">
        <w:t xml:space="preserve"> IE;</w:t>
      </w:r>
    </w:p>
    <w:p w:rsidR="00AD4319" w:rsidRDefault="00AD4319" w:rsidP="00AD4319">
      <w:r w:rsidRPr="00D629EF">
        <w:t>When the gNB-CU-UP reports the unsuccessful establishment of a PDU Session Resource, DRB or QoS Flow the cause value should be precise enough to enable the gNB-CU-CP to know the reason for the unsuccessful establishment.</w:t>
      </w:r>
    </w:p>
    <w:p w:rsidR="00AD4319" w:rsidRDefault="00AD4319">
      <w:pPr>
        <w:pStyle w:val="CRCoverPage"/>
        <w:spacing w:after="0"/>
        <w:rPr>
          <w:ins w:id="42" w:author="Huawei" w:date="2021-06-25T14:14:00Z"/>
          <w:noProof/>
          <w:lang w:eastAsia="zh-CN"/>
        </w:rPr>
        <w:pPrChange w:id="43" w:author="Huawei" w:date="2021-06-25T14:14:00Z">
          <w:pPr/>
        </w:pPrChange>
      </w:pPr>
      <w:ins w:id="44" w:author="Huawei" w:date="2021-06-25T12:09:00Z">
        <w:r>
          <w:rPr>
            <w:noProof/>
            <w:sz w:val="20"/>
            <w:szCs w:val="20"/>
            <w:lang w:eastAsia="zh-CN"/>
          </w:rPr>
          <w:t>T</w:t>
        </w:r>
        <w:r w:rsidRPr="00DB230A">
          <w:rPr>
            <w:noProof/>
            <w:sz w:val="20"/>
            <w:szCs w:val="20"/>
            <w:lang w:eastAsia="zh-CN"/>
          </w:rPr>
          <w:t xml:space="preserve">he </w:t>
        </w:r>
        <w:r>
          <w:rPr>
            <w:noProof/>
            <w:sz w:val="20"/>
            <w:szCs w:val="20"/>
            <w:lang w:eastAsia="zh-CN"/>
          </w:rPr>
          <w:t xml:space="preserve">gNB-CU-CP shall include the </w:t>
        </w:r>
        <w:r w:rsidRPr="00DB230A">
          <w:rPr>
            <w:i/>
            <w:noProof/>
            <w:sz w:val="20"/>
            <w:szCs w:val="20"/>
            <w:lang w:eastAsia="zh-CN"/>
          </w:rPr>
          <w:t>maxCID-EHC-</w:t>
        </w:r>
        <w:r>
          <w:rPr>
            <w:i/>
            <w:noProof/>
            <w:sz w:val="20"/>
            <w:szCs w:val="20"/>
            <w:lang w:eastAsia="zh-CN"/>
          </w:rPr>
          <w:t>D</w:t>
        </w:r>
        <w:r w:rsidRPr="00DB230A">
          <w:rPr>
            <w:i/>
            <w:noProof/>
            <w:sz w:val="20"/>
            <w:szCs w:val="20"/>
            <w:lang w:eastAsia="zh-CN"/>
          </w:rPr>
          <w:t>L</w:t>
        </w:r>
        <w:r w:rsidRPr="00DB230A">
          <w:rPr>
            <w:noProof/>
            <w:sz w:val="20"/>
            <w:szCs w:val="20"/>
            <w:lang w:eastAsia="zh-CN"/>
          </w:rPr>
          <w:t xml:space="preserve"> IE </w:t>
        </w:r>
        <w:r>
          <w:rPr>
            <w:noProof/>
            <w:sz w:val="20"/>
            <w:szCs w:val="20"/>
            <w:lang w:eastAsia="zh-CN"/>
          </w:rPr>
          <w:t>with</w:t>
        </w:r>
        <w:r w:rsidRPr="00DB230A">
          <w:rPr>
            <w:noProof/>
            <w:sz w:val="20"/>
            <w:szCs w:val="20"/>
            <w:lang w:eastAsia="zh-CN"/>
          </w:rPr>
          <w:t>in the BEARER CONTEXT SETUP REQUEST message</w:t>
        </w:r>
        <w:r>
          <w:rPr>
            <w:noProof/>
            <w:sz w:val="20"/>
            <w:szCs w:val="20"/>
            <w:lang w:eastAsia="zh-CN"/>
          </w:rPr>
          <w:t xml:space="preserve"> to indicate the maximum </w:t>
        </w:r>
        <w:r w:rsidRPr="000D444D">
          <w:rPr>
            <w:bCs/>
            <w:lang w:val="en-US" w:eastAsia="zh-CN"/>
          </w:rPr>
          <w:t>number of DL EHC contexts the UE can establish in the corresponding CU-UP</w:t>
        </w:r>
        <w:r w:rsidRPr="00DB230A">
          <w:rPr>
            <w:noProof/>
            <w:sz w:val="20"/>
            <w:szCs w:val="20"/>
            <w:lang w:eastAsia="zh-CN"/>
          </w:rPr>
          <w:t>.</w:t>
        </w:r>
      </w:ins>
    </w:p>
    <w:p w:rsidR="006430B2" w:rsidRPr="006430B2" w:rsidRDefault="006430B2">
      <w:pPr>
        <w:pStyle w:val="CRCoverPage"/>
        <w:spacing w:after="0"/>
        <w:rPr>
          <w:noProof/>
          <w:lang w:eastAsia="zh-CN"/>
          <w:rPrChange w:id="45" w:author="Huawei" w:date="2021-06-25T14:14:00Z">
            <w:rPr/>
          </w:rPrChange>
        </w:rPr>
        <w:pPrChange w:id="46" w:author="Huawei" w:date="2021-06-25T14:14:00Z">
          <w:pPr/>
        </w:pPrChange>
      </w:pPr>
    </w:p>
    <w:p w:rsidR="00AD4319" w:rsidRPr="00D629EF" w:rsidRDefault="00AD4319" w:rsidP="00AD4319">
      <w:r w:rsidRPr="00D629EF">
        <w:rPr>
          <w:rFonts w:eastAsia="宋体"/>
        </w:rPr>
        <w:t xml:space="preserve">If the </w:t>
      </w:r>
      <w:r w:rsidRPr="00D629EF">
        <w:rPr>
          <w:rFonts w:eastAsia="宋体"/>
          <w:i/>
        </w:rPr>
        <w:t xml:space="preserve">Existing Allocated NG DL UP Transport Layer Information </w:t>
      </w:r>
      <w:r w:rsidRPr="00D629EF">
        <w:rPr>
          <w:rFonts w:eastAsia="宋体"/>
        </w:rPr>
        <w:t xml:space="preserve">IE is contained in the BEARER CONTEXT SETUP REQUEST message, the gNB-CU-UP may re-use the indicated resources already allocated for this bearer context. If the gNB-CU-UP decides to re-use the indicated resources, it shall include </w:t>
      </w:r>
      <w:r w:rsidRPr="00D629EF">
        <w:t xml:space="preserve">the </w:t>
      </w:r>
      <w:r w:rsidRPr="00D629EF">
        <w:rPr>
          <w:i/>
        </w:rPr>
        <w:t xml:space="preserve">NG DL UP Unchanged </w:t>
      </w:r>
      <w:r w:rsidRPr="00D629EF">
        <w:t>IE</w:t>
      </w:r>
      <w:r w:rsidRPr="00D629EF">
        <w:rPr>
          <w:rFonts w:eastAsia="宋体"/>
        </w:rPr>
        <w:t xml:space="preserve"> in the BEARER CONTEXT SETUP RESPONSE message.</w:t>
      </w:r>
    </w:p>
    <w:p w:rsidR="00AD4319" w:rsidRPr="00D629EF" w:rsidRDefault="00AD4319" w:rsidP="00AD4319">
      <w:r w:rsidRPr="00D629EF">
        <w:rPr>
          <w:rFonts w:eastAsia="宋体"/>
        </w:rPr>
        <w:t xml:space="preserve">If the </w:t>
      </w:r>
      <w:r w:rsidRPr="00D629EF">
        <w:rPr>
          <w:rFonts w:eastAsia="宋体"/>
          <w:i/>
        </w:rPr>
        <w:t xml:space="preserve">PDU Session Resource DL Aggregate Maximum Bit Rate </w:t>
      </w:r>
      <w:r w:rsidRPr="00D629EF">
        <w:rPr>
          <w:rFonts w:eastAsia="宋体"/>
        </w:rPr>
        <w:t xml:space="preserve">IE is contained in the </w:t>
      </w:r>
      <w:r w:rsidRPr="00D629EF">
        <w:rPr>
          <w:rFonts w:eastAsia="宋体"/>
          <w:i/>
        </w:rPr>
        <w:t>PDU Session Resource To Setup List</w:t>
      </w:r>
      <w:r w:rsidRPr="00D629EF">
        <w:rPr>
          <w:rFonts w:eastAsia="宋体"/>
        </w:rPr>
        <w:t xml:space="preserve"> IE in the BEARER CONTEXT SETUP REQUEST message, the gNB-CU-UP shall store and </w:t>
      </w:r>
      <w:r w:rsidRPr="00D629EF">
        <w:t xml:space="preserve">use the information </w:t>
      </w:r>
      <w:r w:rsidRPr="00D629EF">
        <w:rPr>
          <w:rFonts w:eastAsia="宋体" w:hint="eastAsia"/>
          <w:lang w:eastAsia="zh-CN"/>
        </w:rPr>
        <w:t xml:space="preserve">for the </w:t>
      </w:r>
      <w:r w:rsidRPr="00D629EF">
        <w:rPr>
          <w:rFonts w:eastAsia="宋体"/>
          <w:lang w:eastAsia="zh-CN"/>
        </w:rPr>
        <w:t xml:space="preserve">down link traffic policing for the Non-GBR QoS flows for the </w:t>
      </w:r>
      <w:r w:rsidRPr="00D629EF">
        <w:rPr>
          <w:rFonts w:eastAsia="宋体" w:hint="eastAsia"/>
          <w:lang w:eastAsia="zh-CN"/>
        </w:rPr>
        <w:t>concerned</w:t>
      </w:r>
      <w:r w:rsidRPr="00D629EF">
        <w:rPr>
          <w:lang w:eastAsia="ja-JP"/>
        </w:rPr>
        <w:t xml:space="preserve"> </w:t>
      </w:r>
      <w:r w:rsidRPr="00D629EF">
        <w:rPr>
          <w:rFonts w:eastAsia="宋体" w:hint="eastAsia"/>
          <w:lang w:eastAsia="zh-CN"/>
        </w:rPr>
        <w:t>UE as specified in TS 23.501</w:t>
      </w:r>
      <w:r w:rsidRPr="00D629EF">
        <w:rPr>
          <w:rFonts w:eastAsia="宋体"/>
          <w:lang w:eastAsia="zh-CN"/>
        </w:rPr>
        <w:t xml:space="preserve"> </w:t>
      </w:r>
      <w:r w:rsidRPr="00D629EF">
        <w:rPr>
          <w:rFonts w:eastAsia="宋体" w:hint="eastAsia"/>
          <w:lang w:eastAsia="zh-CN"/>
        </w:rPr>
        <w:t>[</w:t>
      </w:r>
      <w:r w:rsidRPr="00D629EF">
        <w:rPr>
          <w:rFonts w:eastAsia="宋体"/>
          <w:lang w:eastAsia="zh-CN"/>
        </w:rPr>
        <w:t>20].</w:t>
      </w:r>
    </w:p>
    <w:p w:rsidR="006C7EA6" w:rsidRPr="00AD4319" w:rsidRDefault="006C7EA6" w:rsidP="006C7EA6">
      <w:pPr>
        <w:rPr>
          <w:b/>
          <w:noProof/>
          <w:sz w:val="18"/>
          <w:lang w:eastAsia="zh-CN"/>
        </w:rPr>
      </w:pPr>
    </w:p>
    <w:p w:rsidR="00A934C7" w:rsidRPr="00674AD1" w:rsidRDefault="00A934C7" w:rsidP="00A934C7">
      <w:pPr>
        <w:jc w:val="center"/>
        <w:rPr>
          <w:b/>
          <w:noProof/>
          <w:sz w:val="18"/>
        </w:rPr>
      </w:pPr>
      <w:r w:rsidRPr="00E6140C">
        <w:rPr>
          <w:b/>
          <w:noProof/>
          <w:sz w:val="18"/>
          <w:highlight w:val="yellow"/>
        </w:rPr>
        <w:t xml:space="preserve">&lt;&lt;&lt;&lt;&lt;&lt;&lt;&lt;&lt;&lt;&lt;&lt;&lt;&lt;&lt;&lt;&lt;&lt;&lt;&lt;&lt;&lt;&lt;&lt;&lt;&lt;&lt;&lt;&lt; </w:t>
      </w:r>
      <w:r>
        <w:rPr>
          <w:b/>
          <w:noProof/>
          <w:sz w:val="18"/>
          <w:highlight w:val="yellow"/>
        </w:rPr>
        <w:t>Next</w:t>
      </w:r>
      <w:r w:rsidRPr="00E6140C">
        <w:rPr>
          <w:b/>
          <w:noProof/>
          <w:sz w:val="18"/>
          <w:highlight w:val="yellow"/>
        </w:rPr>
        <w:t xml:space="preserve"> Change</w:t>
      </w:r>
      <w:r>
        <w:rPr>
          <w:b/>
          <w:noProof/>
          <w:sz w:val="18"/>
          <w:highlight w:val="yellow"/>
        </w:rPr>
        <w:t xml:space="preserve"> </w:t>
      </w:r>
      <w:r w:rsidRPr="00E6140C">
        <w:rPr>
          <w:b/>
          <w:noProof/>
          <w:sz w:val="18"/>
          <w:highlight w:val="yellow"/>
        </w:rPr>
        <w:t>&gt;&gt;&gt;&gt;&gt;&gt;&gt;&gt;&gt;&gt;&gt;&gt;&gt;&gt;&gt;&gt;&gt;&gt;&gt;&gt;&gt;&gt;&gt;&gt;&gt;&gt;</w:t>
      </w:r>
    </w:p>
    <w:p w:rsidR="00A958B2" w:rsidRPr="00A958B2" w:rsidRDefault="00A958B2" w:rsidP="00A958B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47" w:name="_Toc20955498"/>
      <w:bookmarkStart w:id="48" w:name="_Toc29460924"/>
      <w:bookmarkStart w:id="49" w:name="_Toc29505656"/>
      <w:bookmarkStart w:id="50" w:name="_Toc36556181"/>
      <w:bookmarkStart w:id="51" w:name="_Toc45881620"/>
      <w:bookmarkStart w:id="52" w:name="_Toc51852254"/>
      <w:bookmarkStart w:id="53" w:name="_Toc56620205"/>
      <w:bookmarkStart w:id="54" w:name="_Toc56620541"/>
      <w:r w:rsidRPr="00A958B2">
        <w:rPr>
          <w:rFonts w:ascii="Arial" w:eastAsia="Times New Roman" w:hAnsi="Arial"/>
          <w:sz w:val="28"/>
          <w:lang w:eastAsia="en-GB"/>
        </w:rPr>
        <w:t>8.3.2</w:t>
      </w:r>
      <w:r w:rsidRPr="00A958B2">
        <w:rPr>
          <w:rFonts w:ascii="Arial" w:eastAsia="Times New Roman" w:hAnsi="Arial"/>
          <w:sz w:val="28"/>
          <w:lang w:eastAsia="en-GB"/>
        </w:rPr>
        <w:tab/>
        <w:t>Bearer Context Modification (gNB-CU-CP initiated)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r w:rsidRPr="00A958B2">
        <w:rPr>
          <w:rFonts w:ascii="Arial" w:eastAsia="Times New Roman" w:hAnsi="Arial"/>
          <w:sz w:val="28"/>
          <w:lang w:eastAsia="en-GB"/>
        </w:rPr>
        <w:t xml:space="preserve"> </w:t>
      </w:r>
    </w:p>
    <w:p w:rsidR="00A958B2" w:rsidRPr="00A958B2" w:rsidRDefault="00A958B2" w:rsidP="00A958B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55" w:name="_Toc20955499"/>
      <w:bookmarkStart w:id="56" w:name="_Toc29460925"/>
      <w:bookmarkStart w:id="57" w:name="_Toc29505657"/>
      <w:bookmarkStart w:id="58" w:name="_Toc36556182"/>
      <w:bookmarkStart w:id="59" w:name="_Toc45881621"/>
      <w:bookmarkStart w:id="60" w:name="_Toc51852255"/>
      <w:bookmarkStart w:id="61" w:name="_Toc56620206"/>
      <w:bookmarkStart w:id="62" w:name="_Toc56620542"/>
      <w:r w:rsidRPr="00A958B2">
        <w:rPr>
          <w:rFonts w:ascii="Arial" w:eastAsia="Times New Roman" w:hAnsi="Arial"/>
          <w:sz w:val="24"/>
          <w:lang w:eastAsia="en-GB"/>
        </w:rPr>
        <w:t>8.3.2.1</w:t>
      </w:r>
      <w:r w:rsidRPr="00A958B2">
        <w:rPr>
          <w:rFonts w:ascii="Arial" w:eastAsia="Times New Roman" w:hAnsi="Arial"/>
          <w:sz w:val="24"/>
          <w:lang w:eastAsia="en-GB"/>
        </w:rPr>
        <w:tab/>
        <w:t>General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:rsidR="00A958B2" w:rsidRPr="00A958B2" w:rsidRDefault="00A958B2" w:rsidP="00A958B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A958B2">
        <w:rPr>
          <w:rFonts w:eastAsia="Times New Roman"/>
          <w:lang w:eastAsia="en-GB"/>
        </w:rPr>
        <w:t>The purpose of the Bearer Context Modification procedure is to allow the gNB-CU-CP to modify a bearer context in the gNB-CU-UP. The procedure uses UE-associated signalling.</w:t>
      </w:r>
    </w:p>
    <w:p w:rsidR="00A958B2" w:rsidRPr="00A958B2" w:rsidRDefault="00A958B2" w:rsidP="00A958B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63" w:name="_Toc20955500"/>
      <w:bookmarkStart w:id="64" w:name="_Toc29460926"/>
      <w:bookmarkStart w:id="65" w:name="_Toc29505658"/>
      <w:bookmarkStart w:id="66" w:name="_Toc36556183"/>
      <w:bookmarkStart w:id="67" w:name="_Toc45881622"/>
      <w:bookmarkStart w:id="68" w:name="_Toc51852256"/>
      <w:bookmarkStart w:id="69" w:name="_Toc56620207"/>
      <w:bookmarkStart w:id="70" w:name="_Toc56620543"/>
      <w:r w:rsidRPr="00A958B2">
        <w:rPr>
          <w:rFonts w:ascii="Arial" w:eastAsia="Times New Roman" w:hAnsi="Arial"/>
          <w:sz w:val="24"/>
          <w:lang w:eastAsia="en-GB"/>
        </w:rPr>
        <w:lastRenderedPageBreak/>
        <w:t>8.3.2.2</w:t>
      </w:r>
      <w:r w:rsidRPr="00A958B2">
        <w:rPr>
          <w:rFonts w:ascii="Arial" w:eastAsia="Times New Roman" w:hAnsi="Arial"/>
          <w:sz w:val="24"/>
          <w:lang w:eastAsia="en-GB"/>
        </w:rPr>
        <w:tab/>
        <w:t>Successful Operation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</w:p>
    <w:p w:rsidR="00A958B2" w:rsidRPr="00A958B2" w:rsidRDefault="00A958B2" w:rsidP="00A958B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A958B2">
        <w:rPr>
          <w:rFonts w:ascii="Arial" w:eastAsia="Times New Roman" w:hAnsi="Arial"/>
          <w:b/>
          <w:lang w:eastAsia="en-GB"/>
        </w:rPr>
        <w:object w:dxaOrig="7470" w:dyaOrig="3211">
          <v:shape id="_x0000_i1026" type="#_x0000_t75" style="width:373.6pt;height:161pt" o:ole="">
            <v:imagedata r:id="rId13" o:title=""/>
          </v:shape>
          <o:OLEObject Type="Embed" ProgID="Visio.Drawing.15" ShapeID="_x0000_i1026" DrawAspect="Content" ObjectID="_1689750688" r:id="rId14"/>
        </w:object>
      </w:r>
    </w:p>
    <w:p w:rsidR="00A958B2" w:rsidRPr="00A958B2" w:rsidRDefault="00A958B2" w:rsidP="00A958B2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A958B2">
        <w:rPr>
          <w:rFonts w:ascii="Arial" w:eastAsia="Times New Roman" w:hAnsi="Arial"/>
          <w:b/>
          <w:lang w:eastAsia="en-GB"/>
        </w:rPr>
        <w:t>Figure 8.3.2.2-1: Bearer Context Modification procedure: Successful Operation.</w:t>
      </w:r>
    </w:p>
    <w:p w:rsidR="006430B2" w:rsidRPr="00D629EF" w:rsidRDefault="006430B2" w:rsidP="006430B2">
      <w:pPr>
        <w:rPr>
          <w:lang w:eastAsia="ja-JP"/>
        </w:rPr>
      </w:pPr>
      <w:r w:rsidRPr="00D629EF">
        <w:t>The gNB-CU-CP initiates the procedure by sending the BEARER CONTEXT MODIFICATION REQUEST message to the gNB-CU-UP. If the gNB-CU-UP succeeds to modify the bearer context, it replies to the gNB-CU-CP with the BEARER CONTEXT MODIFICATION RESPONSE message.</w:t>
      </w:r>
    </w:p>
    <w:p w:rsidR="006430B2" w:rsidRPr="00D629EF" w:rsidRDefault="006430B2" w:rsidP="006430B2">
      <w:r w:rsidRPr="00D629EF">
        <w:t>The gNB-CU-UP shall report to the gNB-CU-CP, in the BEARER CONTEXT MODIFICATION RESPONSE message, the result for all the requested resources in the following way:</w:t>
      </w:r>
    </w:p>
    <w:p w:rsidR="006430B2" w:rsidRPr="00D629EF" w:rsidRDefault="006430B2" w:rsidP="006430B2">
      <w:pPr>
        <w:ind w:left="284"/>
      </w:pPr>
      <w:r w:rsidRPr="00D629EF">
        <w:t>For E-UTRAN:</w:t>
      </w:r>
    </w:p>
    <w:p w:rsidR="006430B2" w:rsidRPr="00D629EF" w:rsidRDefault="006430B2" w:rsidP="006430B2">
      <w:pPr>
        <w:pStyle w:val="B1"/>
        <w:ind w:left="851"/>
      </w:pPr>
      <w:r w:rsidRPr="00D629EF">
        <w:t>-</w:t>
      </w:r>
      <w:r w:rsidRPr="00D629EF">
        <w:tab/>
        <w:t xml:space="preserve">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IE;</w:t>
      </w:r>
    </w:p>
    <w:p w:rsidR="006430B2" w:rsidRPr="00D629EF" w:rsidRDefault="006430B2" w:rsidP="006430B2">
      <w:pPr>
        <w:pStyle w:val="B1"/>
        <w:ind w:left="851"/>
      </w:pPr>
      <w:r w:rsidRPr="00D629EF">
        <w:t>-</w:t>
      </w:r>
      <w:r w:rsidRPr="00D629EF">
        <w:tab/>
        <w:t xml:space="preserve">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IE;</w:t>
      </w:r>
    </w:p>
    <w:p w:rsidR="006430B2" w:rsidRPr="00D629EF" w:rsidRDefault="006430B2" w:rsidP="006430B2">
      <w:pPr>
        <w:pStyle w:val="B1"/>
        <w:ind w:left="851"/>
      </w:pPr>
      <w:r w:rsidRPr="00D629EF">
        <w:t>-</w:t>
      </w:r>
      <w:r w:rsidRPr="00D629EF">
        <w:tab/>
        <w:t xml:space="preserve">A list of DRBs which are successfully modified shall be included in the </w:t>
      </w:r>
      <w:r w:rsidRPr="00D629EF">
        <w:rPr>
          <w:i/>
        </w:rPr>
        <w:t>DRB Modified List</w:t>
      </w:r>
      <w:r w:rsidRPr="00D629EF">
        <w:t xml:space="preserve"> IE;</w:t>
      </w:r>
    </w:p>
    <w:p w:rsidR="006430B2" w:rsidRPr="00D629EF" w:rsidRDefault="006430B2" w:rsidP="006430B2">
      <w:pPr>
        <w:pStyle w:val="B1"/>
        <w:ind w:left="851"/>
      </w:pPr>
      <w:r w:rsidRPr="00D629EF">
        <w:t>-</w:t>
      </w:r>
      <w:r w:rsidRPr="00D629EF">
        <w:tab/>
        <w:t xml:space="preserve">A list of DRBs which failed to be modified shall be included in the </w:t>
      </w:r>
      <w:r w:rsidRPr="00D629EF">
        <w:rPr>
          <w:i/>
        </w:rPr>
        <w:t>DRB Failed To Modify List</w:t>
      </w:r>
      <w:r w:rsidRPr="00D629EF">
        <w:t xml:space="preserve"> IE;</w:t>
      </w:r>
    </w:p>
    <w:p w:rsidR="006430B2" w:rsidRPr="00D629EF" w:rsidRDefault="006430B2" w:rsidP="006430B2">
      <w:pPr>
        <w:ind w:left="284"/>
      </w:pPr>
      <w:r w:rsidRPr="00D629EF">
        <w:t>For NG-RAN:</w:t>
      </w:r>
    </w:p>
    <w:p w:rsidR="006430B2" w:rsidRPr="00D629EF" w:rsidRDefault="006430B2" w:rsidP="006430B2">
      <w:pPr>
        <w:pStyle w:val="B1"/>
        <w:ind w:left="851"/>
      </w:pPr>
      <w:r w:rsidRPr="00D629EF">
        <w:t>-</w:t>
      </w:r>
      <w:r w:rsidRPr="00D629EF">
        <w:tab/>
        <w:t xml:space="preserve">A list of </w:t>
      </w:r>
      <w:bookmarkStart w:id="71" w:name="_Hlk513630551"/>
      <w:r w:rsidRPr="00D629EF">
        <w:t xml:space="preserve">PDU Session Resources </w:t>
      </w:r>
      <w:bookmarkEnd w:id="71"/>
      <w:r w:rsidRPr="00D629EF">
        <w:t xml:space="preserve">which are successfully established shall be included in the </w:t>
      </w:r>
      <w:r w:rsidRPr="00D629EF">
        <w:rPr>
          <w:i/>
        </w:rPr>
        <w:t>PDU Session Resource Setup List</w:t>
      </w:r>
      <w:r w:rsidRPr="00D629EF">
        <w:t xml:space="preserve"> IE;</w:t>
      </w:r>
    </w:p>
    <w:p w:rsidR="006430B2" w:rsidRPr="00D629EF" w:rsidRDefault="006430B2" w:rsidP="006430B2">
      <w:pPr>
        <w:pStyle w:val="B1"/>
        <w:ind w:left="851"/>
      </w:pPr>
      <w:r w:rsidRPr="00D629EF">
        <w:t>-</w:t>
      </w:r>
      <w:r w:rsidRPr="00D629EF">
        <w:tab/>
        <w:t xml:space="preserve">A list of PDU Session Resources which failed to be established shall be included in the </w:t>
      </w:r>
      <w:r w:rsidRPr="00D629EF">
        <w:rPr>
          <w:i/>
        </w:rPr>
        <w:t>PDU Session Resource Failed List</w:t>
      </w:r>
      <w:r w:rsidRPr="00D629EF">
        <w:t xml:space="preserve"> IE;</w:t>
      </w:r>
    </w:p>
    <w:p w:rsidR="006430B2" w:rsidRPr="00D629EF" w:rsidRDefault="006430B2" w:rsidP="006430B2">
      <w:pPr>
        <w:pStyle w:val="B1"/>
        <w:ind w:left="851"/>
      </w:pPr>
      <w:r w:rsidRPr="00D629EF">
        <w:t>-</w:t>
      </w:r>
      <w:r w:rsidRPr="00D629EF">
        <w:tab/>
        <w:t xml:space="preserve">A list of PDU Session Resources which are successfully modified shall be included in the </w:t>
      </w:r>
      <w:r w:rsidRPr="00D629EF">
        <w:rPr>
          <w:i/>
        </w:rPr>
        <w:t>PDU Session Resource Modified List</w:t>
      </w:r>
      <w:r w:rsidRPr="00D629EF">
        <w:t xml:space="preserve"> IE;</w:t>
      </w:r>
    </w:p>
    <w:p w:rsidR="006430B2" w:rsidRPr="00D629EF" w:rsidRDefault="006430B2" w:rsidP="006430B2">
      <w:pPr>
        <w:pStyle w:val="B1"/>
        <w:ind w:left="851"/>
      </w:pPr>
      <w:r w:rsidRPr="00D629EF">
        <w:t>-</w:t>
      </w:r>
      <w:r w:rsidRPr="00D629EF">
        <w:tab/>
        <w:t xml:space="preserve">A list of PDU Session Resources which failed to be modified shall be included in the </w:t>
      </w:r>
      <w:r w:rsidRPr="00D629EF">
        <w:rPr>
          <w:i/>
        </w:rPr>
        <w:t>PDU Session Resource Failed To Modify List</w:t>
      </w:r>
      <w:r w:rsidRPr="00D629EF">
        <w:t xml:space="preserve"> IE;</w:t>
      </w:r>
    </w:p>
    <w:p w:rsidR="006430B2" w:rsidRPr="00D629EF" w:rsidRDefault="006430B2" w:rsidP="006430B2">
      <w:pPr>
        <w:pStyle w:val="B1"/>
        <w:ind w:left="851"/>
      </w:pPr>
      <w:r w:rsidRPr="00D629EF">
        <w:lastRenderedPageBreak/>
        <w:t>-</w:t>
      </w:r>
      <w:r w:rsidRPr="00D629EF">
        <w:tab/>
        <w:t xml:space="preserve">For each </w:t>
      </w:r>
      <w:bookmarkStart w:id="72" w:name="_Hlk527454371"/>
      <w:r w:rsidRPr="00D629EF">
        <w:t xml:space="preserve">successfully </w:t>
      </w:r>
      <w:bookmarkEnd w:id="72"/>
      <w:r w:rsidRPr="00D629EF">
        <w:t xml:space="preserve">established or modified PDU Session Resource, 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IE;</w:t>
      </w:r>
    </w:p>
    <w:p w:rsidR="006430B2" w:rsidRPr="00D629EF" w:rsidRDefault="006430B2" w:rsidP="006430B2">
      <w:pPr>
        <w:pStyle w:val="B1"/>
        <w:ind w:left="851"/>
      </w:pPr>
      <w:r w:rsidRPr="00D629EF">
        <w:t>-</w:t>
      </w:r>
      <w:r w:rsidRPr="00D629EF">
        <w:tab/>
        <w:t xml:space="preserve">For each successfully established or modified PDU Session Resource, 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IE;</w:t>
      </w:r>
    </w:p>
    <w:p w:rsidR="006430B2" w:rsidRPr="00D629EF" w:rsidRDefault="006430B2" w:rsidP="006430B2">
      <w:pPr>
        <w:pStyle w:val="B1"/>
        <w:ind w:left="851"/>
      </w:pPr>
      <w:r w:rsidRPr="00D629EF">
        <w:t>-</w:t>
      </w:r>
      <w:r w:rsidRPr="00D629EF">
        <w:tab/>
        <w:t xml:space="preserve">For each successfully modified PDU Session Resource, a list of DRBs which are successfully modified shall be included in the </w:t>
      </w:r>
      <w:r w:rsidRPr="00D629EF">
        <w:rPr>
          <w:i/>
        </w:rPr>
        <w:t>DRB Modified List</w:t>
      </w:r>
      <w:r w:rsidRPr="00D629EF">
        <w:t xml:space="preserve"> IE;</w:t>
      </w:r>
    </w:p>
    <w:p w:rsidR="006430B2" w:rsidRPr="00D629EF" w:rsidRDefault="006430B2" w:rsidP="006430B2">
      <w:pPr>
        <w:pStyle w:val="B1"/>
        <w:ind w:left="851"/>
      </w:pPr>
      <w:r w:rsidRPr="00D629EF">
        <w:t>-</w:t>
      </w:r>
      <w:r w:rsidRPr="00D629EF">
        <w:tab/>
        <w:t xml:space="preserve">For each successfully modified PDU Session Resource, a list of DRBs which failed to be modified shall be included in the </w:t>
      </w:r>
      <w:r w:rsidRPr="00D629EF">
        <w:rPr>
          <w:i/>
        </w:rPr>
        <w:t>DRB Failed To Modify List</w:t>
      </w:r>
      <w:r w:rsidRPr="00D629EF">
        <w:t xml:space="preserve"> IE;</w:t>
      </w:r>
    </w:p>
    <w:p w:rsidR="006430B2" w:rsidRPr="00D629EF" w:rsidRDefault="006430B2" w:rsidP="006430B2">
      <w:pPr>
        <w:pStyle w:val="B1"/>
        <w:ind w:left="851"/>
      </w:pPr>
      <w:r w:rsidRPr="00D629EF">
        <w:t>-</w:t>
      </w:r>
      <w:r w:rsidRPr="00D629EF">
        <w:tab/>
        <w:t xml:space="preserve">For each successfully established or modified DRB, a list of QoS Flows which are successfully established shall be included in the </w:t>
      </w:r>
      <w:r w:rsidRPr="00D629EF">
        <w:rPr>
          <w:i/>
        </w:rPr>
        <w:t>Flow Setup List</w:t>
      </w:r>
      <w:r w:rsidRPr="00D629EF">
        <w:t xml:space="preserve"> IE;</w:t>
      </w:r>
    </w:p>
    <w:p w:rsidR="006430B2" w:rsidRPr="00D629EF" w:rsidRDefault="006430B2" w:rsidP="006430B2">
      <w:pPr>
        <w:pStyle w:val="B1"/>
        <w:ind w:left="851"/>
      </w:pPr>
      <w:r w:rsidRPr="00D629EF">
        <w:t>-</w:t>
      </w:r>
      <w:r w:rsidRPr="00D629EF">
        <w:tab/>
        <w:t xml:space="preserve">For each successfully established or modified DRB, a list of QoS Flows which failed to be established shall be included in the </w:t>
      </w:r>
      <w:r w:rsidRPr="00D629EF">
        <w:rPr>
          <w:i/>
        </w:rPr>
        <w:t>Flow Failed List</w:t>
      </w:r>
      <w:r w:rsidRPr="00D629EF">
        <w:t xml:space="preserve"> IE;</w:t>
      </w:r>
    </w:p>
    <w:p w:rsidR="006430B2" w:rsidRPr="00D629EF" w:rsidRDefault="006430B2" w:rsidP="006430B2">
      <w:r w:rsidRPr="00D629EF">
        <w:t>When the gNB-CU-UP reports the unsuccessful establishment of a PDU Session Resource, DRB or QoS Flow the cause value should be precise enough to enable the gNB-CU-CP to know the reason for the unsuccessful establishment.</w:t>
      </w:r>
    </w:p>
    <w:p w:rsidR="006430B2" w:rsidRDefault="006430B2" w:rsidP="006430B2">
      <w:pPr>
        <w:rPr>
          <w:ins w:id="73" w:author="Huawei" w:date="2021-06-25T14:28:00Z"/>
          <w:rFonts w:eastAsia="宋体"/>
        </w:rPr>
      </w:pPr>
      <w:r w:rsidRPr="00D629EF">
        <w:rPr>
          <w:rFonts w:eastAsia="宋体"/>
        </w:rPr>
        <w:t xml:space="preserve">If the </w:t>
      </w:r>
      <w:r w:rsidRPr="00D629EF">
        <w:rPr>
          <w:rFonts w:eastAsia="宋体"/>
          <w:i/>
        </w:rPr>
        <w:t xml:space="preserve">Security Information </w:t>
      </w:r>
      <w:r w:rsidRPr="00D629EF">
        <w:rPr>
          <w:rFonts w:eastAsia="宋体"/>
        </w:rPr>
        <w:t xml:space="preserve">IE is contained in the BEARER CONTEXT MODIFICATION REQUEST message, the gNB-CU-UP shall update the corresponding information. </w:t>
      </w:r>
    </w:p>
    <w:p w:rsidR="0065624D" w:rsidRDefault="0065624D">
      <w:pPr>
        <w:pStyle w:val="CRCoverPage"/>
        <w:spacing w:after="0"/>
        <w:rPr>
          <w:ins w:id="74" w:author="Huawei" w:date="2021-06-25T14:28:00Z"/>
          <w:noProof/>
          <w:lang w:eastAsia="zh-CN"/>
        </w:rPr>
        <w:pPrChange w:id="75" w:author="Huawei" w:date="2021-06-25T14:28:00Z">
          <w:pPr/>
        </w:pPrChange>
      </w:pPr>
      <w:ins w:id="76" w:author="Huawei" w:date="2021-06-25T14:28:00Z">
        <w:r>
          <w:rPr>
            <w:noProof/>
            <w:sz w:val="20"/>
            <w:szCs w:val="20"/>
            <w:lang w:eastAsia="zh-CN"/>
          </w:rPr>
          <w:t>T</w:t>
        </w:r>
        <w:r w:rsidRPr="00DB230A">
          <w:rPr>
            <w:noProof/>
            <w:sz w:val="20"/>
            <w:szCs w:val="20"/>
            <w:lang w:eastAsia="zh-CN"/>
          </w:rPr>
          <w:t xml:space="preserve">he </w:t>
        </w:r>
        <w:r>
          <w:rPr>
            <w:noProof/>
            <w:sz w:val="20"/>
            <w:szCs w:val="20"/>
            <w:lang w:eastAsia="zh-CN"/>
          </w:rPr>
          <w:t xml:space="preserve">gNB-CU-CP shall include the </w:t>
        </w:r>
        <w:r w:rsidRPr="00DB230A">
          <w:rPr>
            <w:i/>
            <w:noProof/>
            <w:sz w:val="20"/>
            <w:szCs w:val="20"/>
            <w:lang w:eastAsia="zh-CN"/>
          </w:rPr>
          <w:t>maxCID-EHC-</w:t>
        </w:r>
        <w:r>
          <w:rPr>
            <w:i/>
            <w:noProof/>
            <w:sz w:val="20"/>
            <w:szCs w:val="20"/>
            <w:lang w:eastAsia="zh-CN"/>
          </w:rPr>
          <w:t>D</w:t>
        </w:r>
        <w:r w:rsidRPr="00DB230A">
          <w:rPr>
            <w:i/>
            <w:noProof/>
            <w:sz w:val="20"/>
            <w:szCs w:val="20"/>
            <w:lang w:eastAsia="zh-CN"/>
          </w:rPr>
          <w:t>L</w:t>
        </w:r>
        <w:r w:rsidRPr="00DB230A">
          <w:rPr>
            <w:noProof/>
            <w:sz w:val="20"/>
            <w:szCs w:val="20"/>
            <w:lang w:eastAsia="zh-CN"/>
          </w:rPr>
          <w:t xml:space="preserve"> IE </w:t>
        </w:r>
        <w:r>
          <w:rPr>
            <w:noProof/>
            <w:sz w:val="20"/>
            <w:szCs w:val="20"/>
            <w:lang w:eastAsia="zh-CN"/>
          </w:rPr>
          <w:t>with</w:t>
        </w:r>
        <w:r w:rsidRPr="00DB230A">
          <w:rPr>
            <w:noProof/>
            <w:sz w:val="20"/>
            <w:szCs w:val="20"/>
            <w:lang w:eastAsia="zh-CN"/>
          </w:rPr>
          <w:t>in the BEARER CONTEXT MODIFICATION REQUEST message</w:t>
        </w:r>
        <w:r>
          <w:rPr>
            <w:noProof/>
            <w:sz w:val="20"/>
            <w:szCs w:val="20"/>
            <w:lang w:eastAsia="zh-CN"/>
          </w:rPr>
          <w:t xml:space="preserve"> to indicate the maximum </w:t>
        </w:r>
        <w:r w:rsidRPr="000D444D">
          <w:rPr>
            <w:bCs/>
            <w:lang w:val="en-US" w:eastAsia="zh-CN"/>
          </w:rPr>
          <w:t>number of DL EHC contexts the UE can establish in the corresponding CU-UP</w:t>
        </w:r>
        <w:r w:rsidRPr="00DB230A">
          <w:rPr>
            <w:noProof/>
            <w:sz w:val="20"/>
            <w:szCs w:val="20"/>
            <w:lang w:eastAsia="zh-CN"/>
          </w:rPr>
          <w:t>.</w:t>
        </w:r>
      </w:ins>
    </w:p>
    <w:p w:rsidR="0065624D" w:rsidRPr="0065624D" w:rsidRDefault="0065624D">
      <w:pPr>
        <w:pStyle w:val="CRCoverPage"/>
        <w:spacing w:after="0"/>
        <w:rPr>
          <w:noProof/>
          <w:lang w:eastAsia="zh-CN"/>
          <w:rPrChange w:id="77" w:author="Huawei" w:date="2021-06-25T14:28:00Z">
            <w:rPr/>
          </w:rPrChange>
        </w:rPr>
        <w:pPrChange w:id="78" w:author="Huawei" w:date="2021-06-25T14:28:00Z">
          <w:pPr/>
        </w:pPrChange>
      </w:pPr>
    </w:p>
    <w:p w:rsidR="006430B2" w:rsidRPr="00D629EF" w:rsidRDefault="006430B2" w:rsidP="006430B2">
      <w:pPr>
        <w:rPr>
          <w:lang w:eastAsia="ja-JP"/>
        </w:rPr>
      </w:pPr>
      <w:r w:rsidRPr="00D629EF">
        <w:rPr>
          <w:rFonts w:eastAsia="宋体"/>
        </w:rPr>
        <w:t xml:space="preserve">If the </w:t>
      </w:r>
      <w:r w:rsidRPr="00D629EF">
        <w:rPr>
          <w:rFonts w:eastAsia="宋体"/>
          <w:i/>
        </w:rPr>
        <w:t xml:space="preserve">UE DL Aggregate Maximum Bit Rate </w:t>
      </w:r>
      <w:r w:rsidRPr="00D629EF">
        <w:rPr>
          <w:rFonts w:eastAsia="宋体"/>
        </w:rPr>
        <w:t>IE is contained in the BEARER CONTEXT MODIFICATION REQUEST message, the gNB-CU-UP shall update the corresponding information.</w:t>
      </w:r>
    </w:p>
    <w:p w:rsidR="006430B2" w:rsidRPr="00D629EF" w:rsidRDefault="006430B2" w:rsidP="006430B2">
      <w:r w:rsidRPr="00D629EF">
        <w:t xml:space="preserve">If the </w:t>
      </w:r>
      <w:r w:rsidRPr="00D629EF">
        <w:rPr>
          <w:i/>
        </w:rPr>
        <w:t>UE DL Maximum Integrity Protected Data Rate</w:t>
      </w:r>
      <w:r w:rsidRPr="00D629EF">
        <w:t xml:space="preserve"> IE is contained in the BEARER CONTEXT MODIFICATION REQUEST message, the gNB-CU-UP shall update the corresponding information.</w:t>
      </w:r>
    </w:p>
    <w:p w:rsidR="006430B2" w:rsidRPr="00D629EF" w:rsidRDefault="006430B2" w:rsidP="006430B2">
      <w:pPr>
        <w:rPr>
          <w:rFonts w:eastAsia="宋体"/>
        </w:rPr>
      </w:pPr>
      <w:r w:rsidRPr="00D629EF">
        <w:rPr>
          <w:rFonts w:eastAsia="宋体"/>
        </w:rPr>
        <w:t xml:space="preserve">If the </w:t>
      </w:r>
      <w:r w:rsidRPr="00D629EF">
        <w:rPr>
          <w:rFonts w:eastAsia="宋体"/>
          <w:i/>
        </w:rPr>
        <w:t xml:space="preserve">Bearer Context Status Change </w:t>
      </w:r>
      <w:r w:rsidRPr="00D629EF">
        <w:rPr>
          <w:rFonts w:eastAsia="宋体"/>
        </w:rPr>
        <w:t xml:space="preserve">IE is contained in the BEARER CONTEXT MODIFICATION REQUEST message, the gNB-CU-UP shall consider the UE RRC state and act as specified in TS 38.401 [2]. </w:t>
      </w:r>
    </w:p>
    <w:p w:rsidR="00A934C7" w:rsidRPr="006430B2" w:rsidRDefault="00A934C7" w:rsidP="006C7EA6">
      <w:pPr>
        <w:rPr>
          <w:b/>
          <w:noProof/>
          <w:sz w:val="18"/>
          <w:lang w:eastAsia="zh-CN"/>
        </w:rPr>
      </w:pPr>
    </w:p>
    <w:p w:rsidR="006C7EA6" w:rsidRPr="00674AD1" w:rsidRDefault="006C7EA6" w:rsidP="006C7EA6">
      <w:pPr>
        <w:jc w:val="center"/>
        <w:rPr>
          <w:b/>
          <w:noProof/>
          <w:sz w:val="18"/>
        </w:rPr>
      </w:pPr>
      <w:r w:rsidRPr="00E6140C">
        <w:rPr>
          <w:b/>
          <w:noProof/>
          <w:sz w:val="18"/>
          <w:highlight w:val="yellow"/>
        </w:rPr>
        <w:t xml:space="preserve">&lt;&lt;&lt;&lt;&lt;&lt;&lt;&lt;&lt;&lt;&lt;&lt;&lt;&lt;&lt;&lt;&lt;&lt;&lt;&lt;&lt;&lt;&lt;&lt;&lt;&lt;&lt;&lt;&lt; </w:t>
      </w:r>
      <w:r>
        <w:rPr>
          <w:b/>
          <w:noProof/>
          <w:sz w:val="18"/>
          <w:highlight w:val="yellow"/>
        </w:rPr>
        <w:t>Next</w:t>
      </w:r>
      <w:r w:rsidRPr="00E6140C">
        <w:rPr>
          <w:b/>
          <w:noProof/>
          <w:sz w:val="18"/>
          <w:highlight w:val="yellow"/>
        </w:rPr>
        <w:t xml:space="preserve"> Change</w:t>
      </w:r>
      <w:r>
        <w:rPr>
          <w:b/>
          <w:noProof/>
          <w:sz w:val="18"/>
          <w:highlight w:val="yellow"/>
        </w:rPr>
        <w:t xml:space="preserve"> </w:t>
      </w:r>
      <w:r w:rsidRPr="00E6140C">
        <w:rPr>
          <w:b/>
          <w:noProof/>
          <w:sz w:val="18"/>
          <w:highlight w:val="yellow"/>
        </w:rPr>
        <w:t>&gt;&gt;&gt;&gt;&gt;&gt;&gt;&gt;&gt;&gt;&gt;&gt;&gt;&gt;&gt;&gt;&gt;&gt;&gt;&gt;&gt;&gt;&gt;&gt;&gt;&gt;</w:t>
      </w:r>
    </w:p>
    <w:p w:rsidR="0065624D" w:rsidRPr="00D629EF" w:rsidRDefault="0065624D" w:rsidP="0065624D">
      <w:pPr>
        <w:pStyle w:val="4"/>
        <w:ind w:left="0" w:firstLine="0"/>
      </w:pPr>
      <w:bookmarkStart w:id="79" w:name="_Toc20955563"/>
      <w:bookmarkStart w:id="80" w:name="_Toc29460998"/>
      <w:bookmarkStart w:id="81" w:name="_Toc29505730"/>
      <w:bookmarkStart w:id="82" w:name="_Toc36556255"/>
      <w:bookmarkStart w:id="83" w:name="_Toc45881713"/>
      <w:bookmarkStart w:id="84" w:name="_Toc51852351"/>
      <w:bookmarkStart w:id="85" w:name="_Toc56620302"/>
      <w:bookmarkStart w:id="86" w:name="_Toc64447942"/>
      <w:r w:rsidRPr="00D629EF">
        <w:t>9.2.2.1</w:t>
      </w:r>
      <w:r w:rsidRPr="00D629EF">
        <w:tab/>
        <w:t>BEARER CONTEXT SETUP REQUEST</w:t>
      </w:r>
      <w:bookmarkEnd w:id="79"/>
      <w:bookmarkEnd w:id="80"/>
      <w:bookmarkEnd w:id="81"/>
      <w:bookmarkEnd w:id="82"/>
      <w:bookmarkEnd w:id="83"/>
      <w:bookmarkEnd w:id="84"/>
      <w:bookmarkEnd w:id="85"/>
      <w:bookmarkEnd w:id="86"/>
    </w:p>
    <w:p w:rsidR="0065624D" w:rsidRPr="00D629EF" w:rsidRDefault="0065624D" w:rsidP="0065624D">
      <w:r w:rsidRPr="00D629EF">
        <w:t xml:space="preserve">This message is sent by the gNB-CU-CP to request the gNB-CU-UP to setup a bearer context. </w:t>
      </w:r>
    </w:p>
    <w:p w:rsidR="0065624D" w:rsidRPr="00D629EF" w:rsidRDefault="0065624D" w:rsidP="0065624D">
      <w:r w:rsidRPr="00D629EF">
        <w:t xml:space="preserve">Direction: gNB-CU-CP </w:t>
      </w:r>
      <w:r w:rsidRPr="00D629EF">
        <w:sym w:font="Symbol" w:char="F0AE"/>
      </w:r>
      <w:r w:rsidRPr="00D629EF">
        <w:t xml:space="preserve"> gNB-CU-UP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71"/>
        <w:gridCol w:w="1189"/>
        <w:gridCol w:w="1419"/>
        <w:gridCol w:w="2050"/>
        <w:gridCol w:w="1252"/>
        <w:gridCol w:w="1207"/>
        <w:gridCol w:w="1197"/>
      </w:tblGrid>
      <w:tr w:rsidR="0065624D" w:rsidRPr="00D629EF" w:rsidTr="00316EBD">
        <w:tc>
          <w:tcPr>
            <w:tcW w:w="2171" w:type="dxa"/>
          </w:tcPr>
          <w:p w:rsidR="0065624D" w:rsidRPr="00D629EF" w:rsidRDefault="0065624D" w:rsidP="0014714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189" w:type="dxa"/>
          </w:tcPr>
          <w:p w:rsidR="0065624D" w:rsidRPr="00D629EF" w:rsidRDefault="0065624D" w:rsidP="0014714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419" w:type="dxa"/>
          </w:tcPr>
          <w:p w:rsidR="0065624D" w:rsidRPr="00D629EF" w:rsidRDefault="0065624D" w:rsidP="0014714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2050" w:type="dxa"/>
          </w:tcPr>
          <w:p w:rsidR="0065624D" w:rsidRPr="00D629EF" w:rsidRDefault="0065624D" w:rsidP="0014714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52" w:type="dxa"/>
          </w:tcPr>
          <w:p w:rsidR="0065624D" w:rsidRPr="00D629EF" w:rsidRDefault="0065624D" w:rsidP="0014714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07" w:type="dxa"/>
          </w:tcPr>
          <w:p w:rsidR="0065624D" w:rsidRPr="00D629EF" w:rsidRDefault="0065624D" w:rsidP="0014714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197" w:type="dxa"/>
          </w:tcPr>
          <w:p w:rsidR="0065624D" w:rsidRPr="00D629EF" w:rsidRDefault="0065624D" w:rsidP="00147149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65624D" w:rsidRPr="00D629EF" w:rsidTr="00316EBD">
        <w:tc>
          <w:tcPr>
            <w:tcW w:w="2171" w:type="dxa"/>
          </w:tcPr>
          <w:p w:rsidR="0065624D" w:rsidRPr="00D629EF" w:rsidRDefault="0065624D" w:rsidP="001471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189" w:type="dxa"/>
          </w:tcPr>
          <w:p w:rsidR="0065624D" w:rsidRPr="00D629EF" w:rsidRDefault="0065624D" w:rsidP="001471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19" w:type="dxa"/>
          </w:tcPr>
          <w:p w:rsidR="0065624D" w:rsidRPr="00D629EF" w:rsidRDefault="0065624D" w:rsidP="001471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050" w:type="dxa"/>
          </w:tcPr>
          <w:p w:rsidR="0065624D" w:rsidRPr="00D629EF" w:rsidRDefault="0065624D" w:rsidP="001471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252" w:type="dxa"/>
          </w:tcPr>
          <w:p w:rsidR="0065624D" w:rsidRPr="00D629EF" w:rsidRDefault="0065624D" w:rsidP="001471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07" w:type="dxa"/>
          </w:tcPr>
          <w:p w:rsidR="0065624D" w:rsidRPr="00D629EF" w:rsidRDefault="0065624D" w:rsidP="001471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97" w:type="dxa"/>
          </w:tcPr>
          <w:p w:rsidR="0065624D" w:rsidRPr="00D629EF" w:rsidRDefault="0065624D" w:rsidP="001471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65624D" w:rsidRPr="00D629EF" w:rsidTr="00316EBD"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4D" w:rsidRPr="00D629EF" w:rsidRDefault="0065624D" w:rsidP="001471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gNB-CU-CP UE E1AP ID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4D" w:rsidRPr="00D629EF" w:rsidRDefault="0065624D" w:rsidP="001471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4D" w:rsidRPr="00D629EF" w:rsidRDefault="0065624D" w:rsidP="001471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4D" w:rsidRPr="00D629EF" w:rsidRDefault="0065624D" w:rsidP="0014714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9.3.1.4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4D" w:rsidRPr="00D629EF" w:rsidRDefault="0065624D" w:rsidP="001471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4D" w:rsidRPr="00D629EF" w:rsidRDefault="0065624D" w:rsidP="001471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4D" w:rsidRPr="00D629EF" w:rsidRDefault="0065624D" w:rsidP="001471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65624D" w:rsidRPr="00D629EF" w:rsidTr="00316EBD"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4D" w:rsidRPr="00D629EF" w:rsidRDefault="0065624D" w:rsidP="001471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87" w:name="_Hlk512875610"/>
            <w:r w:rsidRPr="00D629EF">
              <w:rPr>
                <w:rFonts w:ascii="Arial" w:hAnsi="Arial" w:cs="Arial"/>
                <w:noProof/>
                <w:sz w:val="18"/>
                <w:szCs w:val="18"/>
              </w:rPr>
              <w:t>Security Information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4D" w:rsidRPr="00D629EF" w:rsidRDefault="0065624D" w:rsidP="001471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4D" w:rsidRPr="00D629EF" w:rsidRDefault="0065624D" w:rsidP="001471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4D" w:rsidRPr="00D629EF" w:rsidRDefault="0065624D" w:rsidP="0014714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4D" w:rsidRPr="00D629EF" w:rsidRDefault="0065624D" w:rsidP="001471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4D" w:rsidRPr="00D629EF" w:rsidRDefault="0065624D" w:rsidP="001471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4D" w:rsidRPr="00D629EF" w:rsidRDefault="0065624D" w:rsidP="001471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bookmarkEnd w:id="87"/>
      <w:tr w:rsidR="0065624D" w:rsidRPr="00D629EF" w:rsidTr="00316EBD"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4D" w:rsidRPr="00D629EF" w:rsidRDefault="0065624D" w:rsidP="0014714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D629EF">
              <w:rPr>
                <w:rFonts w:ascii="Arial" w:eastAsia="Batang" w:hAnsi="Arial" w:cs="Arial"/>
                <w:sz w:val="18"/>
                <w:szCs w:val="18"/>
                <w:lang w:eastAsia="ja-JP"/>
              </w:rPr>
              <w:t>UE DL Aggregate Maximum Bit Rate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4D" w:rsidRPr="00D629EF" w:rsidRDefault="0065624D" w:rsidP="001471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4D" w:rsidRPr="00D629EF" w:rsidRDefault="0065624D" w:rsidP="001471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4D" w:rsidRPr="00D629EF" w:rsidRDefault="0065624D" w:rsidP="0014714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Bit Rate 9.3.1.20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4D" w:rsidRPr="00D629EF" w:rsidRDefault="0065624D" w:rsidP="001471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4D" w:rsidRPr="00D629EF" w:rsidRDefault="0065624D" w:rsidP="001471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4D" w:rsidRPr="00D629EF" w:rsidRDefault="0065624D" w:rsidP="001471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65624D" w:rsidRPr="00D629EF" w:rsidTr="00316EBD"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4D" w:rsidRPr="00D629EF" w:rsidRDefault="0065624D" w:rsidP="00147149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eastAsia="Batang" w:hAnsi="Arial" w:cs="Arial"/>
                <w:sz w:val="18"/>
                <w:szCs w:val="18"/>
                <w:lang w:eastAsia="ja-JP"/>
              </w:rPr>
              <w:t>UE DL Maximum Integrity Protected Data Rate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4D" w:rsidRPr="00D629EF" w:rsidRDefault="0065624D" w:rsidP="001471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4D" w:rsidRPr="00D629EF" w:rsidRDefault="0065624D" w:rsidP="001471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4D" w:rsidRPr="00D629EF" w:rsidRDefault="0065624D" w:rsidP="0014714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Bit Rate 9.3.1.20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4D" w:rsidRPr="00D629EF" w:rsidRDefault="0065624D" w:rsidP="001471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The Bit Rate is a portion of the UE’s Maximum Integrity Protected Data Rate, and is enforced by the gNB-CU-UP node.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4D" w:rsidRPr="00D629EF" w:rsidRDefault="0065624D" w:rsidP="001471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4D" w:rsidRPr="00D629EF" w:rsidRDefault="0065624D" w:rsidP="001471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65624D" w:rsidRPr="00D629EF" w:rsidTr="00316EBD"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4D" w:rsidRPr="00D629EF" w:rsidRDefault="0065624D" w:rsidP="00147149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eastAsia="Batang" w:hAnsi="Arial" w:cs="Arial"/>
                <w:noProof/>
                <w:sz w:val="18"/>
                <w:szCs w:val="18"/>
                <w:lang w:eastAsia="ja-JP"/>
              </w:rPr>
              <w:t>Serving PLMN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4D" w:rsidRPr="00D629EF" w:rsidRDefault="0065624D" w:rsidP="001471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4D" w:rsidRPr="00D629EF" w:rsidRDefault="0065624D" w:rsidP="001471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4D" w:rsidRPr="00D629EF" w:rsidRDefault="0065624D" w:rsidP="0014714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PLMN Identity </w:t>
            </w:r>
          </w:p>
          <w:p w:rsidR="0065624D" w:rsidRPr="00D629EF" w:rsidRDefault="0065624D" w:rsidP="0014714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9.3.1.7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4D" w:rsidRPr="00D629EF" w:rsidRDefault="0065624D" w:rsidP="001471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4D" w:rsidRPr="00D629EF" w:rsidRDefault="0065624D" w:rsidP="001471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4D" w:rsidRPr="00D629EF" w:rsidRDefault="0065624D" w:rsidP="001471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ignore</w:t>
            </w:r>
          </w:p>
        </w:tc>
      </w:tr>
      <w:tr w:rsidR="0065624D" w:rsidRPr="00D629EF" w:rsidTr="00316EBD"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4D" w:rsidRPr="00D629EF" w:rsidRDefault="0065624D" w:rsidP="00147149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eastAsia="Batang" w:hAnsi="Arial" w:cs="Arial"/>
                <w:sz w:val="18"/>
                <w:szCs w:val="18"/>
                <w:lang w:eastAsia="ja-JP"/>
              </w:rPr>
              <w:t>Activity Notification Level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4D" w:rsidRPr="00D629EF" w:rsidRDefault="0065624D" w:rsidP="001471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4D" w:rsidRPr="00D629EF" w:rsidRDefault="0065624D" w:rsidP="001471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4D" w:rsidRPr="00D629EF" w:rsidRDefault="0065624D" w:rsidP="0014714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9.3.1.67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4D" w:rsidRPr="00D629EF" w:rsidRDefault="0065624D" w:rsidP="001471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4D" w:rsidRPr="00D629EF" w:rsidRDefault="0065624D" w:rsidP="001471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4D" w:rsidRPr="00D629EF" w:rsidRDefault="0065624D" w:rsidP="001471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65624D" w:rsidRPr="00D629EF" w:rsidTr="00316EBD"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4D" w:rsidRPr="00D629EF" w:rsidRDefault="0065624D" w:rsidP="00147149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UE Inactivity Timer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4D" w:rsidRPr="00D629EF" w:rsidRDefault="0065624D" w:rsidP="001471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4D" w:rsidRPr="00D629EF" w:rsidRDefault="0065624D" w:rsidP="001471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4D" w:rsidRPr="00D629EF" w:rsidRDefault="0065624D" w:rsidP="0014714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Inactivity Timer </w:t>
            </w:r>
          </w:p>
          <w:p w:rsidR="0065624D" w:rsidRPr="00D629EF" w:rsidRDefault="0065624D" w:rsidP="001471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9.3.1.54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4D" w:rsidRPr="00D629EF" w:rsidRDefault="0065624D" w:rsidP="001471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 xml:space="preserve">Included if the Activity Notification Level is set to UE. 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4D" w:rsidRPr="00D629EF" w:rsidRDefault="0065624D" w:rsidP="001471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4D" w:rsidRPr="00D629EF" w:rsidRDefault="0065624D" w:rsidP="001471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65624D" w:rsidRPr="00D629EF" w:rsidTr="00316EBD"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4D" w:rsidRPr="00D629EF" w:rsidRDefault="0065624D" w:rsidP="00147149">
            <w:pPr>
              <w:keepNext/>
              <w:keepLines/>
              <w:rPr>
                <w:rFonts w:ascii="Arial" w:hAnsi="Arial" w:cs="Arial"/>
                <w:noProof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Bearer Context Status Change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4D" w:rsidRPr="00D629EF" w:rsidRDefault="0065624D" w:rsidP="00147149">
            <w:pPr>
              <w:keepNext/>
              <w:keepLines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629EF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4D" w:rsidRPr="00D629EF" w:rsidRDefault="0065624D" w:rsidP="00147149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4D" w:rsidRPr="00D629EF" w:rsidRDefault="0065624D" w:rsidP="00147149">
            <w:pPr>
              <w:keepNext/>
              <w:keepLines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ENUMERATED (Suspend, Resume, …)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4D" w:rsidRPr="00D629EF" w:rsidRDefault="0065624D" w:rsidP="00147149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Indicates the status of the Bearer Context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4D" w:rsidRPr="00D629EF" w:rsidRDefault="0065624D" w:rsidP="00147149">
            <w:pPr>
              <w:keepNext/>
              <w:keepLines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629EF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4D" w:rsidRPr="00D629EF" w:rsidRDefault="0065624D" w:rsidP="00147149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65624D" w:rsidRPr="00D629EF" w:rsidTr="00316EBD"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4D" w:rsidRPr="00D629EF" w:rsidRDefault="0065624D" w:rsidP="001471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 xml:space="preserve">CHOICE </w:t>
            </w:r>
            <w:r w:rsidRPr="00D629EF">
              <w:rPr>
                <w:rFonts w:ascii="Arial" w:hAnsi="Arial" w:cs="Arial"/>
                <w:i/>
                <w:noProof/>
                <w:sz w:val="18"/>
                <w:szCs w:val="18"/>
              </w:rPr>
              <w:t>System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4D" w:rsidRPr="00D629EF" w:rsidRDefault="0065624D" w:rsidP="001471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4D" w:rsidRPr="00D629EF" w:rsidRDefault="0065624D" w:rsidP="001471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4D" w:rsidRPr="00D629EF" w:rsidRDefault="0065624D" w:rsidP="0014714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4D" w:rsidRPr="00D629EF" w:rsidRDefault="0065624D" w:rsidP="001471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4D" w:rsidRPr="00D629EF" w:rsidRDefault="0065624D" w:rsidP="001471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4D" w:rsidRPr="00D629EF" w:rsidRDefault="0065624D" w:rsidP="001471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65624D" w:rsidRPr="00D629EF" w:rsidTr="00316EBD"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4D" w:rsidRPr="00D629EF" w:rsidRDefault="0065624D" w:rsidP="00147149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&gt;E-UTRAN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4D" w:rsidRPr="00D629EF" w:rsidRDefault="0065624D" w:rsidP="001471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4D" w:rsidRPr="00D629EF" w:rsidRDefault="0065624D" w:rsidP="001471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4D" w:rsidRPr="00D629EF" w:rsidRDefault="0065624D" w:rsidP="0014714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4D" w:rsidRPr="00D629EF" w:rsidRDefault="0065624D" w:rsidP="001471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4D" w:rsidRPr="00D629EF" w:rsidRDefault="0065624D" w:rsidP="001471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4D" w:rsidRPr="00D629EF" w:rsidRDefault="0065624D" w:rsidP="001471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65624D" w:rsidRPr="00D629EF" w:rsidTr="00316EBD"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4D" w:rsidRPr="00D629EF" w:rsidRDefault="0065624D" w:rsidP="00147149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&gt;&gt;DRB To Setup List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4D" w:rsidRPr="00D629EF" w:rsidRDefault="0065624D" w:rsidP="001471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4D" w:rsidRPr="00D629EF" w:rsidRDefault="0065624D" w:rsidP="001471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4D" w:rsidRPr="00D629EF" w:rsidRDefault="0065624D" w:rsidP="0014714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DRB To Setup List E-UTRAN </w:t>
            </w:r>
          </w:p>
          <w:p w:rsidR="0065624D" w:rsidRPr="00D629EF" w:rsidRDefault="0065624D" w:rsidP="0014714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9.3.3.1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4D" w:rsidRPr="00D629EF" w:rsidRDefault="0065624D" w:rsidP="001471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4D" w:rsidRPr="00D629EF" w:rsidRDefault="0065624D" w:rsidP="001471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4D" w:rsidRPr="00D629EF" w:rsidRDefault="0065624D" w:rsidP="001471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65624D" w:rsidRPr="00D629EF" w:rsidTr="00316EBD"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4D" w:rsidRPr="00D629EF" w:rsidRDefault="0065624D" w:rsidP="00147149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&gt;&gt;Subscriber Profile ID for RAT/Frequency priority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4D" w:rsidRPr="00D629EF" w:rsidRDefault="0065624D" w:rsidP="001471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4D" w:rsidRPr="00D629EF" w:rsidRDefault="0065624D" w:rsidP="001471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4D" w:rsidRPr="00D629EF" w:rsidRDefault="0065624D" w:rsidP="0014714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9.3.1.69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4D" w:rsidRPr="00D629EF" w:rsidRDefault="0065624D" w:rsidP="001471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4D" w:rsidRPr="00D629EF" w:rsidRDefault="0065624D" w:rsidP="001471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4D" w:rsidRPr="00D629EF" w:rsidRDefault="0065624D" w:rsidP="001471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65624D" w:rsidRPr="00D629EF" w:rsidTr="00316EBD"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4D" w:rsidRPr="006B18CB" w:rsidRDefault="0065624D" w:rsidP="00147149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2D19D2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&gt;&gt;Additional RRM Policy Index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4D" w:rsidRPr="00FE76CD" w:rsidRDefault="0065624D" w:rsidP="001471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4D" w:rsidRPr="00FE76CD" w:rsidRDefault="0065624D" w:rsidP="001471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4D" w:rsidRPr="00FE76CD" w:rsidRDefault="0065624D" w:rsidP="0014714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9.3.1.70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4D" w:rsidRPr="00FE76CD" w:rsidRDefault="0065624D" w:rsidP="001471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4D" w:rsidRPr="00FE76CD" w:rsidRDefault="0065624D" w:rsidP="001471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4D" w:rsidRPr="00FE76CD" w:rsidRDefault="0065624D" w:rsidP="001471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65624D" w:rsidRPr="00D629EF" w:rsidTr="00316EBD"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4D" w:rsidRPr="00D629EF" w:rsidRDefault="0065624D" w:rsidP="00147149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&gt;NG-RAN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4D" w:rsidRPr="00D629EF" w:rsidRDefault="0065624D" w:rsidP="001471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4D" w:rsidRPr="00D629EF" w:rsidRDefault="0065624D" w:rsidP="001471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4D" w:rsidRPr="00D629EF" w:rsidRDefault="0065624D" w:rsidP="0014714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4D" w:rsidRPr="00D629EF" w:rsidRDefault="0065624D" w:rsidP="001471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4D" w:rsidRPr="00D629EF" w:rsidRDefault="0065624D" w:rsidP="001471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4D" w:rsidRPr="00D629EF" w:rsidRDefault="0065624D" w:rsidP="001471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65624D" w:rsidRPr="00D629EF" w:rsidTr="00316EBD"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4D" w:rsidRPr="00D629EF" w:rsidRDefault="0065624D" w:rsidP="00147149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lastRenderedPageBreak/>
              <w:t>&gt;&gt;PDU Session Resource To Setup List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4D" w:rsidRPr="00D629EF" w:rsidRDefault="0065624D" w:rsidP="001471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4D" w:rsidRPr="00D629EF" w:rsidRDefault="0065624D" w:rsidP="001471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4D" w:rsidRPr="00D629EF" w:rsidRDefault="0065624D" w:rsidP="0014714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9.3.3.2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4D" w:rsidRPr="00D629EF" w:rsidRDefault="0065624D" w:rsidP="001471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4D" w:rsidRPr="00D629EF" w:rsidRDefault="0065624D" w:rsidP="001471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4D" w:rsidRPr="00D629EF" w:rsidRDefault="0065624D" w:rsidP="001471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65624D" w:rsidRPr="00D629EF" w:rsidTr="00316EBD"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4D" w:rsidRPr="00D629EF" w:rsidRDefault="0065624D" w:rsidP="001471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RAN UE ID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4D" w:rsidRPr="00D629EF" w:rsidRDefault="0065624D" w:rsidP="00147149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4D" w:rsidRPr="00D629EF" w:rsidRDefault="0065624D" w:rsidP="001471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4D" w:rsidRPr="00D629EF" w:rsidRDefault="0065624D" w:rsidP="00147149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OCTET STRING (SIZE(8))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4D" w:rsidRPr="00D629EF" w:rsidRDefault="0065624D" w:rsidP="001471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4D" w:rsidRPr="00D629EF" w:rsidRDefault="0065624D" w:rsidP="0014714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4D" w:rsidRPr="00D629EF" w:rsidRDefault="0065624D" w:rsidP="001471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65624D" w:rsidRPr="00D629EF" w:rsidTr="00316EBD"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4D" w:rsidRPr="00D629EF" w:rsidRDefault="0065624D" w:rsidP="001471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gNB-DU ID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4D" w:rsidRPr="00D629EF" w:rsidRDefault="0065624D" w:rsidP="001471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eastAsia="宋体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4D" w:rsidRPr="00D629EF" w:rsidRDefault="0065624D" w:rsidP="001471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4D" w:rsidRPr="00D629EF" w:rsidRDefault="0065624D" w:rsidP="0014714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9.3.1.65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4D" w:rsidRPr="00D629EF" w:rsidRDefault="0065624D" w:rsidP="001471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 xml:space="preserve">Included whenever it is known by the gNB-CU-CP 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4D" w:rsidRPr="00D629EF" w:rsidRDefault="0065624D" w:rsidP="001471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4D" w:rsidRPr="00D629EF" w:rsidRDefault="0065624D" w:rsidP="001471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65624D" w:rsidRPr="00D629EF" w:rsidTr="00316EBD"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4D" w:rsidRPr="00D629EF" w:rsidRDefault="0065624D" w:rsidP="001471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>Trace Activation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4D" w:rsidRPr="00D629EF" w:rsidRDefault="0065624D" w:rsidP="00147149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629EF">
              <w:rPr>
                <w:rFonts w:ascii="Arial" w:eastAsia="宋体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4D" w:rsidRPr="00D629EF" w:rsidRDefault="0065624D" w:rsidP="001471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4D" w:rsidRPr="00D629EF" w:rsidRDefault="0065624D" w:rsidP="0014714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9.3.1.68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4D" w:rsidRPr="00D629EF" w:rsidRDefault="0065624D" w:rsidP="001471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4D" w:rsidRPr="00D629EF" w:rsidRDefault="0065624D" w:rsidP="001471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4D" w:rsidRPr="00D629EF" w:rsidRDefault="0065624D" w:rsidP="001471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65624D" w:rsidRPr="00D629EF" w:rsidTr="00316EBD"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4D" w:rsidRPr="00D629EF" w:rsidRDefault="0065624D" w:rsidP="00147149">
            <w:pPr>
              <w:keepNext/>
              <w:keepLines/>
              <w:spacing w:after="0"/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NPN Context Information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4D" w:rsidRPr="00D629EF" w:rsidRDefault="0065624D" w:rsidP="00147149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O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4D" w:rsidRPr="00D629EF" w:rsidRDefault="0065624D" w:rsidP="001471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4D" w:rsidRPr="00D629EF" w:rsidRDefault="0065624D" w:rsidP="0014714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9.3.1.84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4D" w:rsidRPr="00D629EF" w:rsidRDefault="0065624D" w:rsidP="001471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4D" w:rsidRPr="00D629EF" w:rsidRDefault="0065624D" w:rsidP="001471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4D" w:rsidRPr="00D629EF" w:rsidRDefault="0065624D" w:rsidP="001471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65624D" w:rsidRPr="00D629EF" w:rsidTr="00316EBD"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4D" w:rsidRDefault="0065624D" w:rsidP="00147149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宋体" w:hAnsi="Arial" w:cs="Arial"/>
                <w:sz w:val="18"/>
                <w:lang w:eastAsia="zh-CN"/>
              </w:rPr>
              <w:t>Management Based MDT PLMN List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4D" w:rsidRDefault="0065624D" w:rsidP="00147149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4D" w:rsidRPr="00D629EF" w:rsidRDefault="0065624D" w:rsidP="001471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4D" w:rsidRDefault="0065624D" w:rsidP="0014714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MDT PLMN List</w:t>
            </w:r>
          </w:p>
          <w:p w:rsidR="0065624D" w:rsidRDefault="0065624D" w:rsidP="001471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9.3.1.89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4D" w:rsidRPr="00D629EF" w:rsidRDefault="0065624D" w:rsidP="001471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4D" w:rsidRDefault="0065624D" w:rsidP="001471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4D" w:rsidRDefault="0065624D" w:rsidP="001471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65624D" w:rsidRPr="00D629EF" w:rsidTr="00316EBD"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4D" w:rsidRDefault="0065624D" w:rsidP="00147149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>CHO Initiation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4D" w:rsidRDefault="0065624D" w:rsidP="00147149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4D" w:rsidRPr="00D629EF" w:rsidRDefault="0065624D" w:rsidP="001471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4D" w:rsidRDefault="0065624D" w:rsidP="00147149">
            <w:pPr>
              <w:pStyle w:val="TAL"/>
              <w:rPr>
                <w:lang w:eastAsia="ja-JP"/>
              </w:rPr>
            </w:pPr>
            <w:r>
              <w:rPr>
                <w:noProof/>
                <w:szCs w:val="18"/>
                <w:lang w:eastAsia="ja-JP"/>
              </w:rPr>
              <w:t>ENUMERATED (True, …)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4D" w:rsidRPr="00D629EF" w:rsidRDefault="0065624D" w:rsidP="001471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4D" w:rsidRDefault="0065624D" w:rsidP="001471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4D" w:rsidRDefault="0065624D" w:rsidP="001471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316EBD" w:rsidRPr="00D629EF" w:rsidTr="00316EBD"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EBD" w:rsidRDefault="00316EBD" w:rsidP="00316EBD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Additional Handover Information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EBD" w:rsidRDefault="00316EBD" w:rsidP="00316EBD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O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EBD" w:rsidRPr="00D629EF" w:rsidRDefault="00316EBD" w:rsidP="00316EBD">
            <w:pPr>
              <w:pStyle w:val="TAL"/>
              <w:rPr>
                <w:lang w:eastAsia="ja-JP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EBD" w:rsidRDefault="00316EBD" w:rsidP="00316EBD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ENUMERATED(Discard PDCP SN, …)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EBD" w:rsidRPr="00D629EF" w:rsidRDefault="00316EBD" w:rsidP="00316EB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If set to “</w:t>
            </w:r>
            <w:r w:rsidRPr="00311976">
              <w:rPr>
                <w:lang w:eastAsia="ja-JP"/>
              </w:rPr>
              <w:t>Discard PDCP SN</w:t>
            </w:r>
            <w:r>
              <w:rPr>
                <w:lang w:eastAsia="ja-JP"/>
              </w:rPr>
              <w:t xml:space="preserve">”, indicates that the </w:t>
            </w:r>
            <w:r w:rsidRPr="00311976">
              <w:rPr>
                <w:lang w:eastAsia="ja-JP"/>
              </w:rPr>
              <w:t>forwarded PDCP SNs</w:t>
            </w:r>
            <w:r>
              <w:rPr>
                <w:lang w:eastAsia="ja-JP"/>
              </w:rPr>
              <w:t xml:space="preserve"> have to be removed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EBD" w:rsidRDefault="00316EBD" w:rsidP="00316EB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EBD" w:rsidRDefault="00316EBD" w:rsidP="00316EB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16EBD" w:rsidRPr="00D629EF" w:rsidTr="00316EBD">
        <w:trPr>
          <w:ins w:id="88" w:author="Huawei" w:date="2021-06-25T11:49:00Z"/>
        </w:trPr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EBD" w:rsidRDefault="00316EBD" w:rsidP="00316EBD">
            <w:pPr>
              <w:keepNext/>
              <w:keepLines/>
              <w:spacing w:after="0"/>
              <w:rPr>
                <w:ins w:id="89" w:author="Huawei" w:date="2021-06-25T11:49:00Z"/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</w:pPr>
            <w:bookmarkStart w:id="90" w:name="_Hlk75525569"/>
            <w:ins w:id="91" w:author="Huawei" w:date="2021-06-25T11:49:00Z">
              <w:r>
                <w:rPr>
                  <w:rFonts w:ascii="Arial" w:hAnsi="Arial" w:cs="Arial"/>
                  <w:noProof/>
                  <w:sz w:val="18"/>
                  <w:szCs w:val="18"/>
                  <w:lang w:eastAsia="zh-CN"/>
                </w:rPr>
                <w:t>maxCID-EHC-DL</w:t>
              </w:r>
            </w:ins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EBD" w:rsidRDefault="00316EBD" w:rsidP="00316EBD">
            <w:pPr>
              <w:keepNext/>
              <w:keepLines/>
              <w:spacing w:after="0"/>
              <w:rPr>
                <w:ins w:id="92" w:author="Huawei" w:date="2021-06-25T11:49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93" w:author="Huawei" w:date="2021-06-25T11:49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O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EBD" w:rsidRPr="00D629EF" w:rsidRDefault="00316EBD" w:rsidP="00316EBD">
            <w:pPr>
              <w:keepNext/>
              <w:keepLines/>
              <w:spacing w:after="0"/>
              <w:rPr>
                <w:ins w:id="94" w:author="Huawei" w:date="2021-06-25T11:4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EBD" w:rsidRDefault="00316EBD" w:rsidP="00316EBD">
            <w:pPr>
              <w:pStyle w:val="TAL"/>
              <w:rPr>
                <w:ins w:id="95" w:author="Huawei" w:date="2021-06-25T11:49:00Z"/>
                <w:noProof/>
                <w:szCs w:val="18"/>
                <w:lang w:eastAsia="ja-JP"/>
              </w:rPr>
            </w:pPr>
            <w:ins w:id="96" w:author="Huawei" w:date="2021-06-25T11:49:00Z">
              <w:r>
                <w:rPr>
                  <w:noProof/>
                  <w:szCs w:val="18"/>
                  <w:lang w:eastAsia="zh-CN"/>
                </w:rPr>
                <w:t>INTEGER(1..32767,</w:t>
              </w:r>
            </w:ins>
            <w:ins w:id="97" w:author="Huawei" w:date="2021-06-25T16:29:00Z">
              <w:r>
                <w:rPr>
                  <w:noProof/>
                  <w:szCs w:val="18"/>
                  <w:lang w:eastAsia="zh-CN"/>
                </w:rPr>
                <w:t xml:space="preserve"> </w:t>
              </w:r>
            </w:ins>
            <w:ins w:id="98" w:author="Huawei" w:date="2021-06-25T11:49:00Z">
              <w:r>
                <w:rPr>
                  <w:noProof/>
                  <w:szCs w:val="18"/>
                  <w:lang w:eastAsia="zh-CN"/>
                </w:rPr>
                <w:t>…)</w:t>
              </w:r>
            </w:ins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EBD" w:rsidRPr="00D629EF" w:rsidRDefault="00316EBD" w:rsidP="00316EBD">
            <w:pPr>
              <w:keepNext/>
              <w:keepLines/>
              <w:spacing w:after="0"/>
              <w:rPr>
                <w:ins w:id="99" w:author="Huawei" w:date="2021-06-25T11:4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EBD" w:rsidRDefault="00316EBD" w:rsidP="00316EBD">
            <w:pPr>
              <w:keepNext/>
              <w:keepLines/>
              <w:spacing w:after="0"/>
              <w:jc w:val="center"/>
              <w:rPr>
                <w:ins w:id="100" w:author="Huawei" w:date="2021-06-25T11:49:00Z"/>
                <w:rFonts w:ascii="Arial" w:hAnsi="Arial" w:cs="Arial"/>
                <w:sz w:val="18"/>
                <w:szCs w:val="18"/>
                <w:lang w:eastAsia="ja-JP"/>
              </w:rPr>
            </w:pPr>
            <w:ins w:id="101" w:author="Huawei" w:date="2021-06-25T11:49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EBD" w:rsidRDefault="00316EBD" w:rsidP="00316EBD">
            <w:pPr>
              <w:keepNext/>
              <w:keepLines/>
              <w:spacing w:after="0"/>
              <w:jc w:val="center"/>
              <w:rPr>
                <w:ins w:id="102" w:author="Huawei" w:date="2021-06-25T11:49:00Z"/>
                <w:rFonts w:ascii="Arial" w:hAnsi="Arial" w:cs="Arial"/>
                <w:sz w:val="18"/>
                <w:szCs w:val="18"/>
                <w:lang w:eastAsia="ja-JP"/>
              </w:rPr>
            </w:pPr>
            <w:ins w:id="103" w:author="Huawei" w:date="2021-06-25T11:49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I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gnore</w:t>
              </w:r>
            </w:ins>
          </w:p>
        </w:tc>
      </w:tr>
      <w:bookmarkEnd w:id="90"/>
    </w:tbl>
    <w:p w:rsidR="000832C2" w:rsidRPr="00674AD1" w:rsidRDefault="000832C2" w:rsidP="000832C2">
      <w:pPr>
        <w:rPr>
          <w:noProof/>
        </w:rPr>
      </w:pPr>
    </w:p>
    <w:p w:rsidR="000C2B69" w:rsidRPr="00E6140C" w:rsidRDefault="000C2B69" w:rsidP="000C2B69">
      <w:pPr>
        <w:jc w:val="center"/>
        <w:rPr>
          <w:b/>
          <w:noProof/>
          <w:sz w:val="18"/>
        </w:rPr>
      </w:pPr>
      <w:r w:rsidRPr="00E6140C">
        <w:rPr>
          <w:b/>
          <w:noProof/>
          <w:sz w:val="18"/>
          <w:highlight w:val="yellow"/>
        </w:rPr>
        <w:t xml:space="preserve">&lt;&lt;&lt;&lt;&lt;&lt;&lt;&lt;&lt;&lt;&lt;&lt;&lt;&lt;&lt;&lt;&lt;&lt;&lt;&lt;&lt;&lt;&lt;&lt;&lt;&lt;&lt;&lt;&lt; </w:t>
      </w:r>
      <w:r>
        <w:rPr>
          <w:b/>
          <w:noProof/>
          <w:sz w:val="18"/>
          <w:highlight w:val="yellow"/>
        </w:rPr>
        <w:t>Next</w:t>
      </w:r>
      <w:r w:rsidRPr="00E6140C">
        <w:rPr>
          <w:b/>
          <w:noProof/>
          <w:sz w:val="18"/>
          <w:highlight w:val="yellow"/>
        </w:rPr>
        <w:t xml:space="preserve"> Change</w:t>
      </w:r>
      <w:r>
        <w:rPr>
          <w:b/>
          <w:noProof/>
          <w:sz w:val="18"/>
          <w:highlight w:val="yellow"/>
        </w:rPr>
        <w:t xml:space="preserve"> </w:t>
      </w:r>
      <w:r w:rsidRPr="00E6140C">
        <w:rPr>
          <w:b/>
          <w:noProof/>
          <w:sz w:val="18"/>
          <w:highlight w:val="yellow"/>
        </w:rPr>
        <w:t>&gt;&gt;&gt;&gt;&gt;&gt;&gt;&gt;&gt;&gt;&gt;&gt;&gt;&gt;&gt;&gt;&gt;&gt;&gt;&gt;&gt;&gt;&gt;&gt;&gt;&gt;</w:t>
      </w:r>
    </w:p>
    <w:p w:rsidR="000C2B69" w:rsidRPr="00D629EF" w:rsidRDefault="000C2B69" w:rsidP="000C2B69">
      <w:pPr>
        <w:pStyle w:val="4"/>
        <w:ind w:left="0" w:firstLine="0"/>
      </w:pPr>
      <w:bookmarkStart w:id="104" w:name="_Toc20955566"/>
      <w:bookmarkStart w:id="105" w:name="_Toc29461001"/>
      <w:bookmarkStart w:id="106" w:name="_Toc29505733"/>
      <w:bookmarkStart w:id="107" w:name="_Toc36556258"/>
      <w:bookmarkStart w:id="108" w:name="_Toc45881716"/>
      <w:bookmarkStart w:id="109" w:name="_Toc51852354"/>
      <w:bookmarkStart w:id="110" w:name="_Toc56620305"/>
      <w:bookmarkStart w:id="111" w:name="_Toc64447945"/>
      <w:r w:rsidRPr="00D629EF">
        <w:t>9.2.2.4</w:t>
      </w:r>
      <w:r w:rsidRPr="00D629EF">
        <w:tab/>
        <w:t>BEARER CONTEXT MODIFICATION REQUEST</w:t>
      </w:r>
      <w:bookmarkEnd w:id="104"/>
      <w:bookmarkEnd w:id="105"/>
      <w:bookmarkEnd w:id="106"/>
      <w:bookmarkEnd w:id="107"/>
      <w:bookmarkEnd w:id="108"/>
      <w:bookmarkEnd w:id="109"/>
      <w:bookmarkEnd w:id="110"/>
      <w:bookmarkEnd w:id="111"/>
    </w:p>
    <w:p w:rsidR="000C2B69" w:rsidRPr="00D629EF" w:rsidRDefault="000C2B69" w:rsidP="000C2B69">
      <w:r w:rsidRPr="00D629EF">
        <w:t xml:space="preserve">This message is sent by the gNB-CU-CP to request the gNB-CU-UP to modify a bearer context. </w:t>
      </w:r>
    </w:p>
    <w:p w:rsidR="000C2B69" w:rsidRPr="00D629EF" w:rsidRDefault="000C2B69" w:rsidP="000C2B69">
      <w:r w:rsidRPr="00D629EF">
        <w:t xml:space="preserve">Direction: gNB-CU-CP </w:t>
      </w:r>
      <w:r w:rsidRPr="00D629EF">
        <w:sym w:font="Symbol" w:char="F0AE"/>
      </w:r>
      <w:r w:rsidRPr="00D629EF">
        <w:t xml:space="preserve"> gNB-CU-UP</w:t>
      </w:r>
    </w:p>
    <w:p w:rsidR="000C2B69" w:rsidRPr="00D629EF" w:rsidRDefault="000C2B69" w:rsidP="000C2B69"/>
    <w:tbl>
      <w:tblPr>
        <w:tblW w:w="1054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2"/>
        <w:gridCol w:w="1134"/>
        <w:gridCol w:w="1780"/>
        <w:gridCol w:w="1407"/>
        <w:gridCol w:w="1655"/>
        <w:gridCol w:w="1080"/>
        <w:gridCol w:w="1137"/>
      </w:tblGrid>
      <w:tr w:rsidR="000C2B69" w:rsidRPr="00D629EF" w:rsidTr="0014714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B69" w:rsidRPr="00D629EF" w:rsidRDefault="000C2B69" w:rsidP="0014714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B69" w:rsidRPr="00D629EF" w:rsidRDefault="000C2B69" w:rsidP="0014714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B69" w:rsidRPr="00D629EF" w:rsidRDefault="000C2B69" w:rsidP="0014714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B69" w:rsidRPr="00D629EF" w:rsidRDefault="000C2B69" w:rsidP="0014714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B69" w:rsidRPr="00D629EF" w:rsidRDefault="000C2B69" w:rsidP="0014714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B69" w:rsidRPr="00D629EF" w:rsidRDefault="000C2B69" w:rsidP="0014714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B69" w:rsidRPr="00D629EF" w:rsidRDefault="000C2B69" w:rsidP="00147149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0C2B69" w:rsidRPr="00D629EF" w:rsidTr="0014714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B69" w:rsidRPr="00D629EF" w:rsidRDefault="000C2B69" w:rsidP="001471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B69" w:rsidRPr="00D629EF" w:rsidRDefault="000C2B69" w:rsidP="001471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69" w:rsidRPr="00D629EF" w:rsidRDefault="000C2B69" w:rsidP="001471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B69" w:rsidRPr="00D629EF" w:rsidRDefault="000C2B69" w:rsidP="001471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69" w:rsidRPr="00D629EF" w:rsidRDefault="000C2B69" w:rsidP="001471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B69" w:rsidRPr="00D629EF" w:rsidRDefault="000C2B69" w:rsidP="001471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B69" w:rsidRPr="00D629EF" w:rsidRDefault="000C2B69" w:rsidP="001471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0C2B69" w:rsidRPr="00D629EF" w:rsidTr="0014714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B69" w:rsidRPr="00D629EF" w:rsidRDefault="000C2B69" w:rsidP="001471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gNB-CU-CP UE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B69" w:rsidRPr="00D629EF" w:rsidRDefault="000C2B69" w:rsidP="001471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69" w:rsidRPr="00D629EF" w:rsidRDefault="000C2B69" w:rsidP="001471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B69" w:rsidRPr="00D629EF" w:rsidRDefault="000C2B69" w:rsidP="001471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69" w:rsidRPr="00D629EF" w:rsidRDefault="000C2B69" w:rsidP="001471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B69" w:rsidRPr="00D629EF" w:rsidRDefault="000C2B69" w:rsidP="001471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B69" w:rsidRPr="00D629EF" w:rsidRDefault="000C2B69" w:rsidP="001471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0C2B69" w:rsidRPr="00D629EF" w:rsidTr="0014714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B69" w:rsidRPr="00D629EF" w:rsidRDefault="000C2B69" w:rsidP="001471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gNB-CU-UP UE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B69" w:rsidRPr="00D629EF" w:rsidRDefault="000C2B69" w:rsidP="001471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69" w:rsidRPr="00D629EF" w:rsidRDefault="000C2B69" w:rsidP="001471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B69" w:rsidRPr="00D629EF" w:rsidRDefault="000C2B69" w:rsidP="0014714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69" w:rsidRPr="00D629EF" w:rsidRDefault="000C2B69" w:rsidP="001471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B69" w:rsidRPr="00D629EF" w:rsidRDefault="000C2B69" w:rsidP="001471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B69" w:rsidRPr="00D629EF" w:rsidRDefault="000C2B69" w:rsidP="001471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0C2B69" w:rsidRPr="00D629EF" w:rsidTr="0014714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B69" w:rsidRPr="00D629EF" w:rsidRDefault="000C2B69" w:rsidP="001471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>Security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B69" w:rsidRPr="00D629EF" w:rsidRDefault="000C2B69" w:rsidP="001471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69" w:rsidRPr="00D629EF" w:rsidRDefault="000C2B69" w:rsidP="001471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B69" w:rsidRPr="00D629EF" w:rsidRDefault="000C2B69" w:rsidP="0014714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69" w:rsidRPr="00D629EF" w:rsidRDefault="000C2B69" w:rsidP="001471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B69" w:rsidRPr="00D629EF" w:rsidRDefault="000C2B69" w:rsidP="001471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B69" w:rsidRPr="00D629EF" w:rsidRDefault="000C2B69" w:rsidP="001471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0C2B69" w:rsidRPr="00D629EF" w:rsidTr="0014714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B69" w:rsidRPr="00D629EF" w:rsidRDefault="000C2B69" w:rsidP="001471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eastAsia="Batang" w:hAnsi="Arial" w:cs="Arial"/>
                <w:sz w:val="18"/>
                <w:szCs w:val="18"/>
                <w:lang w:eastAsia="ja-JP"/>
              </w:rPr>
              <w:t>UE DL Aggregate Maximum Bit Rate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B69" w:rsidRPr="00D629EF" w:rsidRDefault="000C2B69" w:rsidP="001471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69" w:rsidRPr="00D629EF" w:rsidRDefault="000C2B69" w:rsidP="001471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B69" w:rsidRPr="00D629EF" w:rsidRDefault="000C2B69" w:rsidP="0014714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Bit Rate 9.3.1.20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69" w:rsidRPr="00D629EF" w:rsidRDefault="000C2B69" w:rsidP="001471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B69" w:rsidRPr="00D629EF" w:rsidRDefault="000C2B69" w:rsidP="001471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B69" w:rsidRPr="00D629EF" w:rsidRDefault="000C2B69" w:rsidP="001471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0C2B69" w:rsidRPr="00D629EF" w:rsidTr="0014714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69" w:rsidRPr="00D629EF" w:rsidRDefault="000C2B69" w:rsidP="00147149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UE DL Maximum Integrity Protected Data Rate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69" w:rsidRPr="00D629EF" w:rsidRDefault="000C2B69" w:rsidP="001471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69" w:rsidRPr="00D629EF" w:rsidRDefault="000C2B69" w:rsidP="001471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69" w:rsidRPr="00D629EF" w:rsidRDefault="000C2B69" w:rsidP="0014714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Bit Rate 9.3.1.20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69" w:rsidRPr="00D629EF" w:rsidRDefault="000C2B69" w:rsidP="001471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The Bit Rate is a portion of the UE’s Maximum Integrity Protected Data Rate, and is enforced by the gNB-CU-UP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69" w:rsidRPr="00D629EF" w:rsidRDefault="000C2B69" w:rsidP="001471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69" w:rsidRPr="00D629EF" w:rsidRDefault="000C2B69" w:rsidP="001471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0C2B69" w:rsidRPr="00D629EF" w:rsidTr="0014714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B69" w:rsidRPr="00D629EF" w:rsidRDefault="000C2B69" w:rsidP="001471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Bearer Context Status Change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B69" w:rsidRPr="00D629EF" w:rsidRDefault="000C2B69" w:rsidP="001471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69" w:rsidRPr="00D629EF" w:rsidRDefault="000C2B69" w:rsidP="001471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B69" w:rsidRPr="00D629EF" w:rsidRDefault="000C2B69" w:rsidP="0014714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ENUMERATED (Suspend, Resume, …)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B69" w:rsidRPr="00D629EF" w:rsidRDefault="000C2B69" w:rsidP="001471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Indicates the status of the Bearer Context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B69" w:rsidRPr="00D629EF" w:rsidRDefault="000C2B69" w:rsidP="001471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B69" w:rsidRPr="00D629EF" w:rsidRDefault="000C2B69" w:rsidP="001471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0C2B69" w:rsidRPr="00D629EF" w:rsidTr="0014714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69" w:rsidRPr="00D629EF" w:rsidRDefault="000C2B69" w:rsidP="001471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New UL TNL Information Required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69" w:rsidRPr="00D629EF" w:rsidRDefault="000C2B69" w:rsidP="001471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69" w:rsidRPr="00D629EF" w:rsidRDefault="000C2B69" w:rsidP="001471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69" w:rsidRPr="00D629EF" w:rsidRDefault="000C2B69" w:rsidP="0014714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ENUMERATED (required, …)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69" w:rsidRPr="00D629EF" w:rsidRDefault="000C2B69" w:rsidP="001471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Indicates that new UL TNL information has been requested to be provided.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69" w:rsidRPr="00D629EF" w:rsidRDefault="000C2B69" w:rsidP="001471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69" w:rsidRPr="00D629EF" w:rsidRDefault="000C2B69" w:rsidP="001471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0C2B69" w:rsidRPr="00D629EF" w:rsidTr="0014714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69" w:rsidRPr="00D629EF" w:rsidRDefault="000C2B69" w:rsidP="001471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UE Inactivity Timer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69" w:rsidRPr="00D629EF" w:rsidRDefault="000C2B69" w:rsidP="001471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69" w:rsidRPr="00D629EF" w:rsidRDefault="000C2B69" w:rsidP="001471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69" w:rsidRPr="00D629EF" w:rsidRDefault="000C2B69" w:rsidP="0014714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Inactivity Timer </w:t>
            </w:r>
          </w:p>
          <w:p w:rsidR="000C2B69" w:rsidRPr="00D629EF" w:rsidRDefault="000C2B69" w:rsidP="0014714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69" w:rsidRPr="00D629EF" w:rsidRDefault="000C2B69" w:rsidP="001471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Included if the Activity Notification Level is set to UE.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69" w:rsidRPr="00D629EF" w:rsidRDefault="000C2B69" w:rsidP="001471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69" w:rsidRPr="00D629EF" w:rsidRDefault="000C2B69" w:rsidP="001471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0C2B69" w:rsidRPr="00D629EF" w:rsidTr="0014714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69" w:rsidRPr="00D629EF" w:rsidRDefault="000C2B69" w:rsidP="0014714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eastAsia="Malgun Gothic" w:hAnsi="Arial" w:cs="Arial" w:hint="eastAsia"/>
                <w:noProof/>
                <w:sz w:val="18"/>
                <w:szCs w:val="18"/>
              </w:rPr>
              <w:t>Data Discard Required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69" w:rsidRPr="00D629EF" w:rsidRDefault="000C2B69" w:rsidP="001471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eastAsia="Malgun Gothic" w:hAnsi="Arial" w:cs="Arial" w:hint="eastAsia"/>
                <w:sz w:val="18"/>
                <w:szCs w:val="18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69" w:rsidRPr="00D629EF" w:rsidRDefault="000C2B69" w:rsidP="001471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69" w:rsidRPr="00D629EF" w:rsidRDefault="000C2B69" w:rsidP="0014714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eastAsia="Malgun Gothic" w:hAnsi="Arial" w:cs="Arial" w:hint="eastAsia"/>
                <w:noProof/>
                <w:sz w:val="18"/>
                <w:szCs w:val="18"/>
              </w:rPr>
              <w:t>ENUMERATED (</w:t>
            </w:r>
            <w:r w:rsidRPr="00D629EF">
              <w:rPr>
                <w:rFonts w:ascii="Arial" w:eastAsia="Malgun Gothic" w:hAnsi="Arial" w:cs="Arial"/>
                <w:noProof/>
                <w:sz w:val="18"/>
                <w:szCs w:val="18"/>
              </w:rPr>
              <w:t>required</w:t>
            </w:r>
            <w:r w:rsidRPr="00D629EF">
              <w:rPr>
                <w:rFonts w:ascii="Arial" w:eastAsia="Malgun Gothic" w:hAnsi="Arial" w:cs="Arial" w:hint="eastAsia"/>
                <w:noProof/>
                <w:sz w:val="18"/>
                <w:szCs w:val="18"/>
              </w:rPr>
              <w:t>,</w:t>
            </w:r>
            <w:r w:rsidRPr="00D629EF">
              <w:rPr>
                <w:rFonts w:ascii="Arial" w:eastAsia="Malgun Gothic" w:hAnsi="Arial" w:cs="Arial"/>
                <w:noProof/>
                <w:sz w:val="18"/>
                <w:szCs w:val="18"/>
              </w:rPr>
              <w:t xml:space="preserve"> </w:t>
            </w: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…)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69" w:rsidRPr="00D629EF" w:rsidRDefault="000C2B69" w:rsidP="001471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bookmarkStart w:id="112" w:name="_Hlk2341054"/>
            <w:r w:rsidRPr="00D629EF">
              <w:rPr>
                <w:rFonts w:ascii="Arial" w:eastAsia="Malgun Gothic" w:hAnsi="Arial" w:cs="Arial"/>
                <w:sz w:val="18"/>
                <w:szCs w:val="18"/>
              </w:rPr>
              <w:t>Indicate to discard the DL user data in case of RAN paging failure.</w:t>
            </w:r>
            <w:bookmarkEnd w:id="112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69" w:rsidRPr="00D629EF" w:rsidRDefault="000C2B69" w:rsidP="001471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eastAsia="Malgun Gothic" w:hAnsi="Arial" w:cs="Arial" w:hint="eastAsia"/>
                <w:sz w:val="18"/>
                <w:szCs w:val="18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69" w:rsidRPr="00D629EF" w:rsidRDefault="000C2B69" w:rsidP="001471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eastAsia="Malgun Gothic" w:hAnsi="Arial" w:cs="Arial"/>
                <w:sz w:val="18"/>
                <w:szCs w:val="18"/>
              </w:rPr>
              <w:t>ignore</w:t>
            </w:r>
          </w:p>
        </w:tc>
      </w:tr>
      <w:tr w:rsidR="000C2B69" w:rsidRPr="00D629EF" w:rsidTr="0014714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B69" w:rsidRPr="00D629EF" w:rsidRDefault="000C2B69" w:rsidP="001471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 xml:space="preserve">CHOICE </w:t>
            </w:r>
            <w:r w:rsidRPr="00D629EF">
              <w:rPr>
                <w:rFonts w:ascii="Arial" w:hAnsi="Arial" w:cs="Arial"/>
                <w:i/>
                <w:noProof/>
                <w:sz w:val="18"/>
                <w:szCs w:val="18"/>
              </w:rPr>
              <w:t>System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B69" w:rsidRPr="00D629EF" w:rsidRDefault="000C2B69" w:rsidP="001471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69" w:rsidRPr="00D629EF" w:rsidRDefault="000C2B69" w:rsidP="001471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69" w:rsidRPr="00D629EF" w:rsidRDefault="000C2B69" w:rsidP="0014714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69" w:rsidRPr="00D629EF" w:rsidRDefault="000C2B69" w:rsidP="001471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B69" w:rsidRPr="00D629EF" w:rsidRDefault="000C2B69" w:rsidP="001471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B69" w:rsidRPr="00D629EF" w:rsidRDefault="000C2B69" w:rsidP="001471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0C2B69" w:rsidRPr="00D629EF" w:rsidTr="0014714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B69" w:rsidRPr="00D629EF" w:rsidRDefault="000C2B69" w:rsidP="00147149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&gt;E-UTRAN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69" w:rsidRPr="00D629EF" w:rsidRDefault="000C2B69" w:rsidP="001471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69" w:rsidRPr="00D629EF" w:rsidRDefault="000C2B69" w:rsidP="001471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69" w:rsidRPr="00D629EF" w:rsidRDefault="000C2B69" w:rsidP="0014714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69" w:rsidRPr="00D629EF" w:rsidRDefault="000C2B69" w:rsidP="001471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69" w:rsidRPr="00D629EF" w:rsidRDefault="000C2B69" w:rsidP="001471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69" w:rsidRPr="00D629EF" w:rsidRDefault="000C2B69" w:rsidP="001471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0C2B69" w:rsidRPr="00D629EF" w:rsidTr="0014714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B69" w:rsidRPr="00D629EF" w:rsidRDefault="000C2B69" w:rsidP="00147149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&gt;&gt;DRB To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69" w:rsidRPr="00D629EF" w:rsidRDefault="000C2B69" w:rsidP="001471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B69" w:rsidRPr="00D629EF" w:rsidRDefault="000C2B69" w:rsidP="001471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69" w:rsidRPr="00D629EF" w:rsidRDefault="000C2B69" w:rsidP="0014714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DRB To Setup Modification List E-UTRAN </w:t>
            </w:r>
          </w:p>
          <w:p w:rsidR="000C2B69" w:rsidRPr="00D629EF" w:rsidRDefault="000C2B69" w:rsidP="0014714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9.3.3.7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69" w:rsidRPr="00D629EF" w:rsidRDefault="000C2B69" w:rsidP="001471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B69" w:rsidRPr="00D629EF" w:rsidRDefault="000C2B69" w:rsidP="001471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B69" w:rsidRPr="00D629EF" w:rsidRDefault="000C2B69" w:rsidP="001471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0C2B69" w:rsidRPr="00D629EF" w:rsidTr="0014714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B69" w:rsidRPr="00D629EF" w:rsidRDefault="000C2B69" w:rsidP="00147149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&gt;&gt;DRB To Modify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69" w:rsidRPr="00D629EF" w:rsidRDefault="000C2B69" w:rsidP="001471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B69" w:rsidRPr="00D629EF" w:rsidRDefault="000C2B69" w:rsidP="001471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69" w:rsidRPr="00D629EF" w:rsidRDefault="000C2B69" w:rsidP="0014714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DRB To Modify List E-UTRAN</w:t>
            </w:r>
          </w:p>
          <w:p w:rsidR="000C2B69" w:rsidRPr="00D629EF" w:rsidRDefault="000C2B69" w:rsidP="0014714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9.3.3.8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69" w:rsidRPr="00D629EF" w:rsidRDefault="000C2B69" w:rsidP="001471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B69" w:rsidRPr="00D629EF" w:rsidRDefault="000C2B69" w:rsidP="001471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B69" w:rsidRPr="00D629EF" w:rsidRDefault="000C2B69" w:rsidP="001471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0C2B69" w:rsidRPr="00D629EF" w:rsidTr="0014714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B69" w:rsidRPr="00D629EF" w:rsidRDefault="000C2B69" w:rsidP="00147149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lastRenderedPageBreak/>
              <w:t>&gt;&gt;DRB To Remove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69" w:rsidRPr="00D629EF" w:rsidRDefault="000C2B69" w:rsidP="001471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B69" w:rsidRPr="00D629EF" w:rsidRDefault="000C2B69" w:rsidP="001471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69" w:rsidRPr="00D629EF" w:rsidRDefault="000C2B69" w:rsidP="0014714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DRB To Remove List E-UTRAN </w:t>
            </w:r>
          </w:p>
          <w:p w:rsidR="000C2B69" w:rsidRPr="00D629EF" w:rsidRDefault="000C2B69" w:rsidP="0014714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9.3.3.9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69" w:rsidRPr="00D629EF" w:rsidRDefault="000C2B69" w:rsidP="001471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B69" w:rsidRPr="00D629EF" w:rsidRDefault="000C2B69" w:rsidP="001471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B69" w:rsidRPr="00D629EF" w:rsidRDefault="000C2B69" w:rsidP="001471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0C2B69" w:rsidRPr="00D629EF" w:rsidTr="0014714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69" w:rsidRPr="00D629EF" w:rsidRDefault="000C2B69" w:rsidP="00147149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&gt;&gt;Subscriber Profile ID for RAT/Frequency priority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69" w:rsidRPr="00D629EF" w:rsidRDefault="000C2B69" w:rsidP="001471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69" w:rsidRPr="00D629EF" w:rsidRDefault="000C2B69" w:rsidP="001471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69" w:rsidRPr="00D629EF" w:rsidRDefault="000C2B69" w:rsidP="0014714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9.3.1.69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69" w:rsidRPr="00D629EF" w:rsidRDefault="000C2B69" w:rsidP="001471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69" w:rsidRPr="00D629EF" w:rsidRDefault="000C2B69" w:rsidP="001471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69" w:rsidRPr="00D629EF" w:rsidRDefault="000C2B69" w:rsidP="001471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0C2B69" w:rsidRPr="00D629EF" w:rsidTr="0014714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69" w:rsidRPr="00D629EF" w:rsidRDefault="000C2B69" w:rsidP="00147149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&gt;&gt;Additional RRM Policy Index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69" w:rsidRPr="00D629EF" w:rsidRDefault="000C2B69" w:rsidP="001471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69" w:rsidRPr="00D629EF" w:rsidRDefault="000C2B69" w:rsidP="001471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69" w:rsidRPr="00D629EF" w:rsidRDefault="000C2B69" w:rsidP="0014714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9.3.1.70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69" w:rsidRPr="00D629EF" w:rsidRDefault="000C2B69" w:rsidP="001471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69" w:rsidRPr="00D629EF" w:rsidRDefault="000C2B69" w:rsidP="001471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69" w:rsidRPr="00D629EF" w:rsidRDefault="000C2B69" w:rsidP="001471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0C2B69" w:rsidRPr="00D629EF" w:rsidTr="0014714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B69" w:rsidRPr="00D629EF" w:rsidRDefault="000C2B69" w:rsidP="00147149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&gt;NG-RAN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69" w:rsidRPr="00D629EF" w:rsidRDefault="000C2B69" w:rsidP="001471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69" w:rsidRPr="00D629EF" w:rsidRDefault="000C2B69" w:rsidP="00147149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69" w:rsidRPr="00D629EF" w:rsidRDefault="000C2B69" w:rsidP="0014714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69" w:rsidRPr="00D629EF" w:rsidRDefault="000C2B69" w:rsidP="001471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69" w:rsidRPr="00D629EF" w:rsidRDefault="000C2B69" w:rsidP="001471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69" w:rsidRPr="00D629EF" w:rsidRDefault="000C2B69" w:rsidP="001471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0C2B69" w:rsidRPr="00D629EF" w:rsidTr="0014714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B69" w:rsidRPr="00D629EF" w:rsidRDefault="000C2B69" w:rsidP="00147149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&gt;&gt;PDU Session Resource To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69" w:rsidRPr="00D629EF" w:rsidRDefault="000C2B69" w:rsidP="001471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B69" w:rsidRPr="00D629EF" w:rsidRDefault="000C2B69" w:rsidP="00147149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69" w:rsidRPr="00D629EF" w:rsidRDefault="000C2B69" w:rsidP="0014714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PDU Session Resource To Setup Modification List</w:t>
            </w:r>
          </w:p>
          <w:p w:rsidR="000C2B69" w:rsidRPr="00D629EF" w:rsidRDefault="000C2B69" w:rsidP="0014714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9.3.3.10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69" w:rsidRPr="00D629EF" w:rsidRDefault="000C2B69" w:rsidP="001471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B69" w:rsidRPr="00D629EF" w:rsidRDefault="000C2B69" w:rsidP="001471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B69" w:rsidRPr="00D629EF" w:rsidRDefault="000C2B69" w:rsidP="001471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0C2B69" w:rsidRPr="00D629EF" w:rsidTr="0014714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B69" w:rsidRPr="00D629EF" w:rsidRDefault="000C2B69" w:rsidP="00147149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&gt;&gt;PDU Session Resource To Modify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69" w:rsidRPr="00D629EF" w:rsidRDefault="000C2B69" w:rsidP="001471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B69" w:rsidRPr="00D629EF" w:rsidRDefault="000C2B69" w:rsidP="00147149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69" w:rsidRPr="00D629EF" w:rsidRDefault="000C2B69" w:rsidP="0014714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9.3.3.11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69" w:rsidRPr="00D629EF" w:rsidRDefault="000C2B69" w:rsidP="001471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B69" w:rsidRPr="00D629EF" w:rsidRDefault="000C2B69" w:rsidP="001471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B69" w:rsidRPr="00D629EF" w:rsidRDefault="000C2B69" w:rsidP="001471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0C2B69" w:rsidRPr="00D629EF" w:rsidTr="0014714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B69" w:rsidRPr="00D629EF" w:rsidRDefault="000C2B69" w:rsidP="00147149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&gt;&gt;PDU Session Resource To Remove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69" w:rsidRPr="00D629EF" w:rsidRDefault="000C2B69" w:rsidP="001471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B69" w:rsidRPr="00D629EF" w:rsidRDefault="000C2B69" w:rsidP="00147149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69" w:rsidRPr="00D629EF" w:rsidRDefault="000C2B69" w:rsidP="0014714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9.3.3.12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69" w:rsidRPr="00D629EF" w:rsidRDefault="000C2B69" w:rsidP="001471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B69" w:rsidRPr="00D629EF" w:rsidRDefault="000C2B69" w:rsidP="001471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B69" w:rsidRPr="00D629EF" w:rsidRDefault="000C2B69" w:rsidP="001471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0C2B69" w:rsidRPr="00D629EF" w:rsidTr="0014714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69" w:rsidRPr="00D629EF" w:rsidRDefault="000C2B69" w:rsidP="001471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RAN UE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69" w:rsidRPr="00D629EF" w:rsidRDefault="000C2B69" w:rsidP="001471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69" w:rsidRPr="00D629EF" w:rsidRDefault="000C2B69" w:rsidP="00147149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69" w:rsidRPr="00D629EF" w:rsidRDefault="000C2B69" w:rsidP="0014714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OCTET STRING (SIZE(8))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69" w:rsidRPr="00D629EF" w:rsidRDefault="000C2B69" w:rsidP="001471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69" w:rsidRPr="00D629EF" w:rsidRDefault="000C2B69" w:rsidP="001471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69" w:rsidRPr="00D629EF" w:rsidRDefault="000C2B69" w:rsidP="001471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0C2B69" w:rsidRPr="00D629EF" w:rsidTr="0014714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69" w:rsidRPr="00D629EF" w:rsidRDefault="000C2B69" w:rsidP="001471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gNB-DU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69" w:rsidRPr="00D629EF" w:rsidRDefault="000C2B69" w:rsidP="001471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69" w:rsidRPr="00D629EF" w:rsidRDefault="000C2B69" w:rsidP="00147149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69" w:rsidRPr="00D629EF" w:rsidRDefault="000C2B69" w:rsidP="0014714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69" w:rsidRPr="00D629EF" w:rsidRDefault="000C2B69" w:rsidP="001471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69" w:rsidRPr="00D629EF" w:rsidRDefault="000C2B69" w:rsidP="001471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69" w:rsidRPr="00D629EF" w:rsidRDefault="000C2B69" w:rsidP="001471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0C2B69" w:rsidRPr="00D629EF" w:rsidTr="0014714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B69" w:rsidRPr="00D629EF" w:rsidRDefault="000C2B69" w:rsidP="0014714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Activity Notification Level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B69" w:rsidRPr="00D629EF" w:rsidRDefault="000C2B69" w:rsidP="00147149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eastAsia="MS Mincho" w:hAnsi="Arial" w:cs="Arial" w:hint="eastAsia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69" w:rsidRPr="00D629EF" w:rsidRDefault="000C2B69" w:rsidP="00147149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69" w:rsidRPr="00D629EF" w:rsidRDefault="000C2B69" w:rsidP="0014714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9.3.1.67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69" w:rsidRPr="00D629EF" w:rsidRDefault="000C2B69" w:rsidP="00147149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B69" w:rsidRPr="00D629EF" w:rsidRDefault="000C2B69" w:rsidP="001471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B69" w:rsidRPr="00D629EF" w:rsidRDefault="000C2B69" w:rsidP="001471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0C2B69" w:rsidRPr="00D629EF" w:rsidTr="00147149">
        <w:trPr>
          <w:ins w:id="113" w:author="Huawei" w:date="2021-06-25T14:57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69" w:rsidRPr="00D629EF" w:rsidRDefault="000C2B69" w:rsidP="000C2B69">
            <w:pPr>
              <w:keepNext/>
              <w:keepLines/>
              <w:spacing w:after="0"/>
              <w:rPr>
                <w:ins w:id="114" w:author="Huawei" w:date="2021-06-25T14:57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115" w:author="Huawei" w:date="2021-06-25T14:58:00Z">
              <w:r>
                <w:rPr>
                  <w:rFonts w:ascii="Arial" w:hAnsi="Arial" w:cs="Arial"/>
                  <w:noProof/>
                  <w:sz w:val="18"/>
                  <w:szCs w:val="18"/>
                  <w:lang w:eastAsia="zh-CN"/>
                </w:rPr>
                <w:t>maxCID-EHC-DL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69" w:rsidRPr="00D629EF" w:rsidRDefault="000C2B69" w:rsidP="000C2B69">
            <w:pPr>
              <w:keepNext/>
              <w:keepLines/>
              <w:spacing w:after="0"/>
              <w:rPr>
                <w:ins w:id="116" w:author="Huawei" w:date="2021-06-25T14:57:00Z"/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117" w:author="Huawei" w:date="2021-06-25T14:58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O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69" w:rsidRPr="00D629EF" w:rsidRDefault="000C2B69" w:rsidP="000C2B69">
            <w:pPr>
              <w:keepNext/>
              <w:keepLines/>
              <w:spacing w:after="0"/>
              <w:rPr>
                <w:ins w:id="118" w:author="Huawei" w:date="2021-06-25T14:57:00Z"/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69" w:rsidRPr="00D629EF" w:rsidRDefault="000C2B69" w:rsidP="000C2B69">
            <w:pPr>
              <w:keepNext/>
              <w:keepLines/>
              <w:spacing w:after="0"/>
              <w:rPr>
                <w:ins w:id="119" w:author="Huawei" w:date="2021-06-25T14:57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120" w:author="Huawei" w:date="2021-06-25T14:58:00Z">
              <w:r>
                <w:rPr>
                  <w:rFonts w:ascii="Arial" w:hAnsi="Arial" w:cs="Arial"/>
                  <w:noProof/>
                  <w:sz w:val="18"/>
                  <w:szCs w:val="18"/>
                  <w:lang w:eastAsia="zh-CN"/>
                </w:rPr>
                <w:t>INTEGER(1..32767</w:t>
              </w:r>
              <w:r>
                <w:rPr>
                  <w:rFonts w:cs="Arial"/>
                  <w:noProof/>
                  <w:szCs w:val="18"/>
                  <w:lang w:eastAsia="zh-CN"/>
                </w:rPr>
                <w:t>,</w:t>
              </w:r>
            </w:ins>
            <w:ins w:id="121" w:author="Huawei" w:date="2021-06-25T16:29:00Z">
              <w:r w:rsidR="00D120E3">
                <w:rPr>
                  <w:rFonts w:cs="Arial"/>
                  <w:noProof/>
                  <w:szCs w:val="18"/>
                  <w:lang w:eastAsia="zh-CN"/>
                </w:rPr>
                <w:t xml:space="preserve"> </w:t>
              </w:r>
            </w:ins>
            <w:ins w:id="122" w:author="Huawei" w:date="2021-06-25T14:58:00Z">
              <w:r>
                <w:rPr>
                  <w:rFonts w:cs="Arial"/>
                  <w:noProof/>
                  <w:szCs w:val="18"/>
                  <w:lang w:eastAsia="zh-CN"/>
                </w:rPr>
                <w:t>…</w:t>
              </w:r>
              <w:r>
                <w:rPr>
                  <w:rFonts w:ascii="Arial" w:hAnsi="Arial" w:cs="Arial"/>
                  <w:noProof/>
                  <w:sz w:val="18"/>
                  <w:szCs w:val="18"/>
                  <w:lang w:eastAsia="zh-CN"/>
                </w:rPr>
                <w:t>)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69" w:rsidRPr="00D629EF" w:rsidRDefault="000C2B69" w:rsidP="000C2B69">
            <w:pPr>
              <w:keepNext/>
              <w:keepLines/>
              <w:spacing w:after="0"/>
              <w:rPr>
                <w:ins w:id="123" w:author="Huawei" w:date="2021-06-25T14:57:00Z"/>
                <w:rFonts w:ascii="Arial" w:eastAsia="MS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69" w:rsidRPr="00D629EF" w:rsidRDefault="000C2B69" w:rsidP="000C2B69">
            <w:pPr>
              <w:keepNext/>
              <w:keepLines/>
              <w:spacing w:after="0"/>
              <w:jc w:val="center"/>
              <w:rPr>
                <w:ins w:id="124" w:author="Huawei" w:date="2021-06-25T14:57:00Z"/>
                <w:rFonts w:ascii="Arial" w:hAnsi="Arial" w:cs="Arial"/>
                <w:sz w:val="18"/>
                <w:szCs w:val="18"/>
                <w:lang w:eastAsia="ja-JP"/>
              </w:rPr>
            </w:pPr>
            <w:ins w:id="125" w:author="Huawei" w:date="2021-06-25T14:58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69" w:rsidRPr="00D629EF" w:rsidRDefault="000C2B69" w:rsidP="000C2B69">
            <w:pPr>
              <w:keepNext/>
              <w:keepLines/>
              <w:spacing w:after="0"/>
              <w:jc w:val="center"/>
              <w:rPr>
                <w:ins w:id="126" w:author="Huawei" w:date="2021-06-25T14:57:00Z"/>
                <w:rFonts w:ascii="Arial" w:hAnsi="Arial" w:cs="Arial"/>
                <w:sz w:val="18"/>
                <w:szCs w:val="18"/>
                <w:lang w:eastAsia="ja-JP"/>
              </w:rPr>
            </w:pPr>
            <w:ins w:id="127" w:author="Huawei" w:date="2021-06-25T14:58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I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gnore</w:t>
              </w:r>
            </w:ins>
          </w:p>
        </w:tc>
      </w:tr>
    </w:tbl>
    <w:p w:rsidR="000C2B69" w:rsidRDefault="000C2B69" w:rsidP="001F5488">
      <w:pPr>
        <w:jc w:val="center"/>
        <w:rPr>
          <w:b/>
          <w:noProof/>
          <w:sz w:val="18"/>
          <w:highlight w:val="yellow"/>
        </w:rPr>
      </w:pPr>
    </w:p>
    <w:p w:rsidR="00674AD1" w:rsidRDefault="00674AD1" w:rsidP="001F5488">
      <w:pPr>
        <w:jc w:val="center"/>
        <w:rPr>
          <w:b/>
          <w:noProof/>
          <w:sz w:val="18"/>
        </w:rPr>
      </w:pPr>
      <w:r w:rsidRPr="00E6140C">
        <w:rPr>
          <w:b/>
          <w:noProof/>
          <w:sz w:val="18"/>
          <w:highlight w:val="yellow"/>
        </w:rPr>
        <w:t xml:space="preserve">&lt;&lt;&lt;&lt;&lt;&lt;&lt;&lt;&lt;&lt;&lt;&lt;&lt;&lt;&lt;&lt;&lt;&lt;&lt;&lt;&lt;&lt;&lt;&lt;&lt;&lt;&lt;&lt;&lt; </w:t>
      </w:r>
      <w:r>
        <w:rPr>
          <w:b/>
          <w:noProof/>
          <w:sz w:val="18"/>
          <w:highlight w:val="yellow"/>
        </w:rPr>
        <w:t>Next</w:t>
      </w:r>
      <w:r w:rsidRPr="00E6140C">
        <w:rPr>
          <w:b/>
          <w:noProof/>
          <w:sz w:val="18"/>
          <w:highlight w:val="yellow"/>
        </w:rPr>
        <w:t xml:space="preserve"> Change</w:t>
      </w:r>
      <w:r>
        <w:rPr>
          <w:b/>
          <w:noProof/>
          <w:sz w:val="18"/>
          <w:highlight w:val="yellow"/>
        </w:rPr>
        <w:t xml:space="preserve"> </w:t>
      </w:r>
      <w:r w:rsidRPr="00E6140C">
        <w:rPr>
          <w:b/>
          <w:noProof/>
          <w:sz w:val="18"/>
          <w:highlight w:val="yellow"/>
        </w:rPr>
        <w:t>&gt;&gt;&gt;&gt;&gt;&gt;&gt;&gt;&gt;&gt;&gt;&gt;&gt;&gt;&gt;&gt;&gt;&gt;&gt;&gt;&gt;&gt;&gt;&gt;&gt;&gt;</w:t>
      </w:r>
    </w:p>
    <w:p w:rsidR="00790DF7" w:rsidRPr="00790DF7" w:rsidRDefault="00790DF7" w:rsidP="00790DF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128" w:name="_Toc20955683"/>
      <w:bookmarkStart w:id="129" w:name="_Toc29461126"/>
      <w:bookmarkStart w:id="130" w:name="_Toc29505858"/>
      <w:bookmarkStart w:id="131" w:name="_Toc36556383"/>
      <w:bookmarkStart w:id="132" w:name="_Toc45881870"/>
      <w:bookmarkStart w:id="133" w:name="_Toc51852511"/>
      <w:bookmarkStart w:id="134" w:name="_Toc56620462"/>
      <w:bookmarkStart w:id="135" w:name="_Toc64448104"/>
      <w:bookmarkStart w:id="136" w:name="_Toc74152880"/>
      <w:r w:rsidRPr="00790DF7">
        <w:rPr>
          <w:rFonts w:ascii="Arial" w:eastAsia="Times New Roman" w:hAnsi="Arial"/>
          <w:sz w:val="28"/>
          <w:lang w:eastAsia="ko-KR"/>
        </w:rPr>
        <w:t>9.4.4</w:t>
      </w:r>
      <w:r w:rsidRPr="00790DF7">
        <w:rPr>
          <w:rFonts w:ascii="Arial" w:eastAsia="Times New Roman" w:hAnsi="Arial"/>
          <w:sz w:val="28"/>
          <w:lang w:eastAsia="ko-KR"/>
        </w:rPr>
        <w:tab/>
        <w:t>PDU Definitions</w:t>
      </w:r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</w:p>
    <w:p w:rsidR="00790DF7" w:rsidRPr="00790DF7" w:rsidRDefault="00790DF7" w:rsidP="00790D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90DF7">
        <w:rPr>
          <w:rFonts w:ascii="Courier New" w:eastAsia="Times New Roman" w:hAnsi="Courier New"/>
          <w:noProof/>
          <w:sz w:val="16"/>
          <w:lang w:eastAsia="ko-KR"/>
        </w:rPr>
        <w:t>-- ASN1START</w:t>
      </w:r>
    </w:p>
    <w:p w:rsidR="00790DF7" w:rsidRPr="00790DF7" w:rsidRDefault="00790DF7" w:rsidP="00790D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90DF7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:rsidR="00790DF7" w:rsidRPr="00790DF7" w:rsidRDefault="00790DF7" w:rsidP="00790D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90DF7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:rsidR="00790DF7" w:rsidRPr="00790DF7" w:rsidRDefault="00790DF7" w:rsidP="00790D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790DF7">
        <w:rPr>
          <w:rFonts w:ascii="Courier New" w:eastAsia="Times New Roman" w:hAnsi="Courier New"/>
          <w:snapToGrid w:val="0"/>
          <w:sz w:val="16"/>
          <w:lang w:eastAsia="ko-KR"/>
        </w:rPr>
        <w:t>-- PDU definitions for E1AP</w:t>
      </w:r>
    </w:p>
    <w:p w:rsidR="00790DF7" w:rsidRPr="00790DF7" w:rsidRDefault="00790DF7" w:rsidP="00790D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90DF7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:rsidR="00790DF7" w:rsidRPr="00790DF7" w:rsidRDefault="00790DF7" w:rsidP="00790D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90DF7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:rsidR="00790DF7" w:rsidRPr="00790DF7" w:rsidRDefault="00790DF7" w:rsidP="00790D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:rsidR="00790DF7" w:rsidRPr="00790DF7" w:rsidRDefault="00790DF7" w:rsidP="00790D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90DF7">
        <w:rPr>
          <w:rFonts w:ascii="Courier New" w:eastAsia="Times New Roman" w:hAnsi="Courier New"/>
          <w:snapToGrid w:val="0"/>
          <w:sz w:val="16"/>
          <w:lang w:eastAsia="ko-KR"/>
        </w:rPr>
        <w:t>E1AP-PDU-Contents {</w:t>
      </w:r>
    </w:p>
    <w:p w:rsidR="00790DF7" w:rsidRPr="00790DF7" w:rsidRDefault="00790DF7" w:rsidP="00790D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90DF7">
        <w:rPr>
          <w:rFonts w:ascii="Courier New" w:eastAsia="Times New Roman" w:hAnsi="Courier New"/>
          <w:snapToGrid w:val="0"/>
          <w:sz w:val="16"/>
          <w:lang w:eastAsia="ko-KR"/>
        </w:rPr>
        <w:t>itu-t (0) identified-organization (4) etsi (0) mobileDomain (0)</w:t>
      </w:r>
    </w:p>
    <w:p w:rsidR="00790DF7" w:rsidRPr="00790DF7" w:rsidRDefault="00790DF7" w:rsidP="00790D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90DF7">
        <w:rPr>
          <w:rFonts w:ascii="Courier New" w:eastAsia="Times New Roman" w:hAnsi="Courier New"/>
          <w:snapToGrid w:val="0"/>
          <w:sz w:val="16"/>
          <w:lang w:eastAsia="ko-KR"/>
        </w:rPr>
        <w:t>ngran-access (22) modules (3) e1ap (5) version1 (1) e1ap-PDU-Contents (1) }</w:t>
      </w:r>
    </w:p>
    <w:p w:rsidR="00790DF7" w:rsidRPr="00790DF7" w:rsidRDefault="00790DF7" w:rsidP="00790D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:rsidR="00790DF7" w:rsidRPr="00790DF7" w:rsidRDefault="00790DF7" w:rsidP="00790D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90DF7">
        <w:rPr>
          <w:rFonts w:ascii="Courier New" w:eastAsia="Times New Roman" w:hAnsi="Courier New"/>
          <w:snapToGrid w:val="0"/>
          <w:sz w:val="16"/>
          <w:lang w:eastAsia="ko-KR"/>
        </w:rPr>
        <w:t xml:space="preserve">DEFINITIONS AUTOMATIC TAGS ::= </w:t>
      </w:r>
    </w:p>
    <w:p w:rsidR="00790DF7" w:rsidRPr="00790DF7" w:rsidRDefault="00790DF7" w:rsidP="00790D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:rsidR="00790DF7" w:rsidRPr="00790DF7" w:rsidRDefault="00790DF7" w:rsidP="00790D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90DF7">
        <w:rPr>
          <w:rFonts w:ascii="Courier New" w:eastAsia="Times New Roman" w:hAnsi="Courier New"/>
          <w:snapToGrid w:val="0"/>
          <w:sz w:val="16"/>
          <w:lang w:eastAsia="ko-KR"/>
        </w:rPr>
        <w:t>BEGIN</w:t>
      </w:r>
    </w:p>
    <w:p w:rsidR="00790DF7" w:rsidRPr="00790DF7" w:rsidRDefault="00790DF7" w:rsidP="00790D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:rsidR="00790DF7" w:rsidRPr="00790DF7" w:rsidRDefault="00790DF7" w:rsidP="00790D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90DF7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:rsidR="00790DF7" w:rsidRPr="00790DF7" w:rsidRDefault="00790DF7" w:rsidP="00790D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90DF7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>--</w:t>
      </w:r>
    </w:p>
    <w:p w:rsidR="00790DF7" w:rsidRPr="00790DF7" w:rsidRDefault="00790DF7" w:rsidP="00790D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790DF7">
        <w:rPr>
          <w:rFonts w:ascii="Courier New" w:eastAsia="Times New Roman" w:hAnsi="Courier New"/>
          <w:snapToGrid w:val="0"/>
          <w:sz w:val="16"/>
          <w:lang w:eastAsia="ko-KR"/>
        </w:rPr>
        <w:t>-- IE parameter types from other modules</w:t>
      </w:r>
    </w:p>
    <w:p w:rsidR="00790DF7" w:rsidRPr="00790DF7" w:rsidRDefault="00790DF7" w:rsidP="00790D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90DF7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:rsidR="00790DF7" w:rsidRDefault="00790DF7" w:rsidP="00790D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790DF7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:rsidR="00790DF7" w:rsidRPr="00790DF7" w:rsidRDefault="00790DF7" w:rsidP="00790D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:rsidR="000C2B69" w:rsidRPr="00D629EF" w:rsidRDefault="000C2B69" w:rsidP="000C2B6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IMPORTS</w:t>
      </w:r>
    </w:p>
    <w:p w:rsidR="000C2B69" w:rsidRPr="00D629EF" w:rsidRDefault="000C2B69" w:rsidP="000C2B6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</w:p>
    <w:p w:rsidR="000C2B69" w:rsidRPr="00D629EF" w:rsidRDefault="000C2B69" w:rsidP="000C2B6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Cause,</w:t>
      </w:r>
    </w:p>
    <w:p w:rsidR="000C2B69" w:rsidRPr="00D629EF" w:rsidRDefault="000C2B69" w:rsidP="000C2B6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CriticalityDiagnostics,</w:t>
      </w:r>
    </w:p>
    <w:p w:rsidR="000C2B69" w:rsidRPr="00D629EF" w:rsidRDefault="000C2B69" w:rsidP="000C2B6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GNB-CU-CP-UE-E1AP-ID,</w:t>
      </w:r>
    </w:p>
    <w:p w:rsidR="000C2B69" w:rsidRPr="00D629EF" w:rsidRDefault="000C2B69" w:rsidP="000C2B6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GNB-CU-UP-UE-E1AP-ID,</w:t>
      </w:r>
    </w:p>
    <w:p w:rsidR="000C2B69" w:rsidRPr="00D629EF" w:rsidRDefault="000C2B69" w:rsidP="000C2B6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UE-associatedLogicalE1-ConnectionItem,</w:t>
      </w:r>
    </w:p>
    <w:p w:rsidR="000C2B69" w:rsidRPr="00D629EF" w:rsidRDefault="000C2B69" w:rsidP="000C2B6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GNB-CU-UP-ID,</w:t>
      </w:r>
    </w:p>
    <w:p w:rsidR="000C2B69" w:rsidRPr="00D629EF" w:rsidRDefault="000C2B69" w:rsidP="000C2B6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GNB-CU-UP-Name,</w:t>
      </w:r>
    </w:p>
    <w:p w:rsidR="000C2B69" w:rsidRPr="00D629EF" w:rsidRDefault="000C2B69" w:rsidP="000C2B69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7086C">
        <w:rPr>
          <w:snapToGrid w:val="0"/>
        </w:rPr>
        <w:t>Extended-</w:t>
      </w:r>
      <w:r w:rsidRPr="00D629EF">
        <w:rPr>
          <w:noProof w:val="0"/>
          <w:snapToGrid w:val="0"/>
        </w:rPr>
        <w:t>GNB-CU-UP-Name,</w:t>
      </w:r>
    </w:p>
    <w:p w:rsidR="000C2B69" w:rsidRPr="00D629EF" w:rsidRDefault="000C2B69" w:rsidP="000C2B6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GNB-CU-CP-Name,</w:t>
      </w:r>
    </w:p>
    <w:p w:rsidR="000C2B69" w:rsidRDefault="000C2B69" w:rsidP="000C2B69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7086C">
        <w:rPr>
          <w:snapToGrid w:val="0"/>
        </w:rPr>
        <w:t>Extended-</w:t>
      </w:r>
      <w:r w:rsidRPr="00D629EF">
        <w:rPr>
          <w:noProof w:val="0"/>
          <w:snapToGrid w:val="0"/>
        </w:rPr>
        <w:t>GNB-CU-</w:t>
      </w:r>
      <w:r>
        <w:rPr>
          <w:noProof w:val="0"/>
          <w:snapToGrid w:val="0"/>
        </w:rPr>
        <w:t>C</w:t>
      </w:r>
      <w:r w:rsidRPr="00D629EF">
        <w:rPr>
          <w:noProof w:val="0"/>
          <w:snapToGrid w:val="0"/>
        </w:rPr>
        <w:t>P-Name</w:t>
      </w:r>
      <w:r>
        <w:rPr>
          <w:noProof w:val="0"/>
          <w:snapToGrid w:val="0"/>
        </w:rPr>
        <w:t>,</w:t>
      </w:r>
    </w:p>
    <w:p w:rsidR="000C2B69" w:rsidRPr="00D629EF" w:rsidRDefault="000C2B69" w:rsidP="000C2B6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CNSupport,</w:t>
      </w:r>
    </w:p>
    <w:p w:rsidR="000C2B69" w:rsidRPr="00D629EF" w:rsidRDefault="000C2B69" w:rsidP="000C2B6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PLMN-Identity,</w:t>
      </w:r>
    </w:p>
    <w:p w:rsidR="000C2B69" w:rsidRPr="00D629EF" w:rsidRDefault="000C2B69" w:rsidP="000C2B6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Slice-Support-List,</w:t>
      </w:r>
    </w:p>
    <w:p w:rsidR="000C2B69" w:rsidRPr="00D629EF" w:rsidRDefault="000C2B69" w:rsidP="000C2B6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NR-CGI-Support-List,</w:t>
      </w:r>
    </w:p>
    <w:p w:rsidR="000C2B69" w:rsidRPr="00D629EF" w:rsidRDefault="000C2B69" w:rsidP="000C2B6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QoS-Parameters-Support-List,</w:t>
      </w:r>
    </w:p>
    <w:p w:rsidR="000C2B69" w:rsidRPr="00D629EF" w:rsidRDefault="000C2B69" w:rsidP="000C2B6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SecurityInformation,</w:t>
      </w:r>
    </w:p>
    <w:p w:rsidR="000C2B69" w:rsidRPr="00D629EF" w:rsidRDefault="000C2B69" w:rsidP="000C2B6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BitRate,</w:t>
      </w:r>
    </w:p>
    <w:p w:rsidR="000C2B69" w:rsidRPr="00D629EF" w:rsidRDefault="000C2B69" w:rsidP="000C2B6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BearerContextStatusChange,</w:t>
      </w:r>
    </w:p>
    <w:p w:rsidR="000C2B69" w:rsidRPr="00D629EF" w:rsidRDefault="000C2B69" w:rsidP="000C2B6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DRB-To-Setup-List-EUTRAN,</w:t>
      </w:r>
    </w:p>
    <w:p w:rsidR="000C2B69" w:rsidRPr="00D629EF" w:rsidRDefault="000C2B69" w:rsidP="000C2B6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DRB-Setup-List-EUTRAN,</w:t>
      </w:r>
    </w:p>
    <w:p w:rsidR="000C2B69" w:rsidRPr="00D629EF" w:rsidRDefault="000C2B69" w:rsidP="000C2B6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DRB-Failed-List-EUTRAN,</w:t>
      </w:r>
    </w:p>
    <w:p w:rsidR="000C2B69" w:rsidRPr="00D629EF" w:rsidRDefault="000C2B69" w:rsidP="000C2B6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DRB-To-Modify-List-EUTRAN,</w:t>
      </w:r>
    </w:p>
    <w:p w:rsidR="000C2B69" w:rsidRPr="001C29EB" w:rsidRDefault="000C2B69" w:rsidP="000C2B69">
      <w:pPr>
        <w:pStyle w:val="PL"/>
        <w:rPr>
          <w:rFonts w:cs="Courier New"/>
          <w:snapToGrid w:val="0"/>
        </w:rPr>
      </w:pPr>
      <w:r w:rsidRPr="001C29EB">
        <w:rPr>
          <w:snapToGrid w:val="0"/>
        </w:rPr>
        <w:tab/>
        <w:t>DRB-Measurement-Results-Information-List,</w:t>
      </w:r>
    </w:p>
    <w:p w:rsidR="000C2B69" w:rsidRPr="00D629EF" w:rsidRDefault="000C2B69" w:rsidP="000C2B6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DRB-Modified-List-EUTRAN,</w:t>
      </w:r>
    </w:p>
    <w:p w:rsidR="000C2B69" w:rsidRPr="00D629EF" w:rsidRDefault="000C2B69" w:rsidP="000C2B6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DRB-Failed-To-Modify-List-EUTRAN,</w:t>
      </w:r>
    </w:p>
    <w:p w:rsidR="000C2B69" w:rsidRPr="00D629EF" w:rsidRDefault="000C2B69" w:rsidP="000C2B6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DRB-To-Remove-List-EUTRAN,</w:t>
      </w:r>
    </w:p>
    <w:p w:rsidR="000C2B69" w:rsidRPr="00D629EF" w:rsidRDefault="000C2B69" w:rsidP="000C2B6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DRB-Required-To-Remove-List-EUTRAN,</w:t>
      </w:r>
    </w:p>
    <w:p w:rsidR="000C2B69" w:rsidRPr="00D629EF" w:rsidRDefault="000C2B69" w:rsidP="000C2B6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DRB-Required-To-Modify-List-EUTRAN,</w:t>
      </w:r>
    </w:p>
    <w:p w:rsidR="000C2B69" w:rsidRPr="00D629EF" w:rsidRDefault="000C2B69" w:rsidP="000C2B6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DRB-Confirm-Modified-List-EUTRAN,</w:t>
      </w:r>
    </w:p>
    <w:p w:rsidR="000C2B69" w:rsidRPr="00D629EF" w:rsidRDefault="000C2B69" w:rsidP="000C2B6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DRB-To-Setup-Mod-List-EUTRAN,</w:t>
      </w:r>
    </w:p>
    <w:p w:rsidR="000C2B69" w:rsidRPr="00D629EF" w:rsidRDefault="000C2B69" w:rsidP="000C2B6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DRB-Setup-Mod-List-EUTRAN,</w:t>
      </w:r>
    </w:p>
    <w:p w:rsidR="000C2B69" w:rsidRDefault="000C2B69" w:rsidP="000C2B6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DRB-Failed-Mod-List-EUTRAN,</w:t>
      </w:r>
    </w:p>
    <w:p w:rsidR="000C2B69" w:rsidRPr="00D629EF" w:rsidRDefault="000C2B69" w:rsidP="000C2B69">
      <w:pPr>
        <w:pStyle w:val="PL"/>
        <w:spacing w:line="0" w:lineRule="atLeast"/>
        <w:rPr>
          <w:noProof w:val="0"/>
          <w:snapToGrid w:val="0"/>
        </w:rPr>
      </w:pPr>
      <w:r w:rsidRPr="003C4BB2">
        <w:rPr>
          <w:noProof w:val="0"/>
          <w:snapToGrid w:val="0"/>
        </w:rPr>
        <w:tab/>
        <w:t>ExtendedSliceSupportList,</w:t>
      </w:r>
    </w:p>
    <w:p w:rsidR="000C2B69" w:rsidRPr="00D629EF" w:rsidRDefault="000C2B69" w:rsidP="000C2B6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PDU-Session-Resource-To-Setup-List,</w:t>
      </w:r>
    </w:p>
    <w:p w:rsidR="000C2B69" w:rsidRPr="00D629EF" w:rsidRDefault="000C2B69" w:rsidP="000C2B6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PDU-Session-Resource-Setup-List,</w:t>
      </w:r>
    </w:p>
    <w:p w:rsidR="000C2B69" w:rsidRPr="00D629EF" w:rsidRDefault="000C2B69" w:rsidP="000C2B6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PDU-Session-Resource-Failed-List,</w:t>
      </w:r>
    </w:p>
    <w:p w:rsidR="000C2B69" w:rsidRPr="00D629EF" w:rsidRDefault="000C2B69" w:rsidP="000C2B6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PDU-Session-Resource-To-Modify-List,</w:t>
      </w:r>
    </w:p>
    <w:p w:rsidR="000C2B69" w:rsidRPr="00D629EF" w:rsidRDefault="000C2B69" w:rsidP="000C2B6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PDU-Session-Resource-Modified-List,</w:t>
      </w:r>
    </w:p>
    <w:p w:rsidR="000C2B69" w:rsidRPr="00D629EF" w:rsidRDefault="000C2B69" w:rsidP="000C2B6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PDU-Session-Resource-Failed-To-Modify-List,</w:t>
      </w:r>
    </w:p>
    <w:p w:rsidR="000C2B69" w:rsidRPr="00D629EF" w:rsidRDefault="000C2B69" w:rsidP="000C2B6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PDU-Session-Resource-To-Remove-List,</w:t>
      </w:r>
    </w:p>
    <w:p w:rsidR="000C2B69" w:rsidRPr="00D629EF" w:rsidRDefault="000C2B69" w:rsidP="000C2B6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PDU-Session-Resource-Required-To-Modify-List,</w:t>
      </w:r>
    </w:p>
    <w:p w:rsidR="000C2B69" w:rsidRPr="00D629EF" w:rsidRDefault="000C2B69" w:rsidP="000C2B6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PDU-Session-Resource-Confirm-Modified-List,</w:t>
      </w:r>
    </w:p>
    <w:p w:rsidR="000C2B69" w:rsidRPr="00D629EF" w:rsidRDefault="000C2B69" w:rsidP="000C2B6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PDU-Session-Resource-To-Setup-Mod-List,</w:t>
      </w:r>
    </w:p>
    <w:p w:rsidR="000C2B69" w:rsidRPr="00D629EF" w:rsidRDefault="000C2B69" w:rsidP="000C2B6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PDU-Session-Resource-Setup-Mod-List,</w:t>
      </w:r>
    </w:p>
    <w:p w:rsidR="000C2B69" w:rsidRPr="00D629EF" w:rsidRDefault="000C2B69" w:rsidP="000C2B6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PDU-Session-Resource-Failed-Mod-List,</w:t>
      </w:r>
    </w:p>
    <w:p w:rsidR="000C2B69" w:rsidRPr="00D629EF" w:rsidRDefault="000C2B69" w:rsidP="000C2B6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PDU-Session-To-Notify-List,</w:t>
      </w:r>
    </w:p>
    <w:p w:rsidR="000C2B69" w:rsidRPr="00D629EF" w:rsidRDefault="000C2B69" w:rsidP="000C2B6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DRB-Status-Item,</w:t>
      </w:r>
    </w:p>
    <w:p w:rsidR="000C2B69" w:rsidRPr="00D629EF" w:rsidRDefault="000C2B69" w:rsidP="000C2B6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DRB-Activity-Item,</w:t>
      </w:r>
    </w:p>
    <w:p w:rsidR="000C2B69" w:rsidRPr="00D629EF" w:rsidRDefault="000C2B69" w:rsidP="000C2B6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Data-Usage-Report-List,</w:t>
      </w:r>
    </w:p>
    <w:p w:rsidR="000C2B69" w:rsidRPr="00D629EF" w:rsidRDefault="000C2B69" w:rsidP="000C2B6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TimeToWait,</w:t>
      </w:r>
    </w:p>
    <w:p w:rsidR="000C2B69" w:rsidRPr="00D629EF" w:rsidRDefault="000C2B69" w:rsidP="000C2B6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ActivityNotificationLevel,</w:t>
      </w:r>
    </w:p>
    <w:p w:rsidR="000C2B69" w:rsidRPr="00D629EF" w:rsidRDefault="000C2B69" w:rsidP="000C2B6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ActivityInformation,</w:t>
      </w:r>
    </w:p>
    <w:p w:rsidR="000C2B69" w:rsidRPr="00D629EF" w:rsidRDefault="000C2B69" w:rsidP="000C2B6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New-UL-TNL-Information-Required,</w:t>
      </w:r>
    </w:p>
    <w:p w:rsidR="000C2B69" w:rsidRPr="00D629EF" w:rsidRDefault="000C2B69" w:rsidP="000C2B6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GNB-CU-CP-TNLA-Setup-Item,</w:t>
      </w:r>
    </w:p>
    <w:p w:rsidR="000C2B69" w:rsidRPr="00D629EF" w:rsidRDefault="000C2B69" w:rsidP="000C2B6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GNB-CU-CP-TNLA-Failed-To-Setup-Item,</w:t>
      </w:r>
    </w:p>
    <w:p w:rsidR="000C2B69" w:rsidRPr="00D629EF" w:rsidRDefault="000C2B69" w:rsidP="000C2B6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GNB-CU-CP-TNLA-To-Add-Item,</w:t>
      </w:r>
    </w:p>
    <w:p w:rsidR="000C2B69" w:rsidRPr="00D629EF" w:rsidRDefault="000C2B69" w:rsidP="000C2B6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GNB-CU-CP-TNLA-To-Remove-Item,</w:t>
      </w:r>
    </w:p>
    <w:p w:rsidR="000C2B69" w:rsidRPr="00D629EF" w:rsidRDefault="000C2B69" w:rsidP="000C2B6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GNB-CU-CP-TNLA-To-Update-Item,</w:t>
      </w:r>
    </w:p>
    <w:p w:rsidR="000C2B69" w:rsidRPr="00D629EF" w:rsidRDefault="000C2B69" w:rsidP="000C2B6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ab/>
        <w:t>GNB-CU-UP-TNLA-To-Remove-Item,</w:t>
      </w:r>
    </w:p>
    <w:p w:rsidR="000C2B69" w:rsidRPr="00D629EF" w:rsidRDefault="000C2B69" w:rsidP="000C2B6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TransactionID,</w:t>
      </w:r>
    </w:p>
    <w:p w:rsidR="000C2B69" w:rsidRPr="00D629EF" w:rsidRDefault="000C2B69" w:rsidP="000C2B6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Inactivity-Timer,</w:t>
      </w:r>
    </w:p>
    <w:p w:rsidR="000C2B69" w:rsidRPr="00D629EF" w:rsidRDefault="000C2B69" w:rsidP="000C2B6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DRBs-Subject-To-Counter-Check-List-EUTRAN,</w:t>
      </w:r>
    </w:p>
    <w:p w:rsidR="000C2B69" w:rsidRPr="00D629EF" w:rsidRDefault="000C2B69" w:rsidP="000C2B6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DRBs-Subject-To-Counter-Check-List-NG-RAN,</w:t>
      </w:r>
    </w:p>
    <w:p w:rsidR="000C2B69" w:rsidRPr="00D629EF" w:rsidRDefault="000C2B69" w:rsidP="000C2B6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PPI,</w:t>
      </w:r>
    </w:p>
    <w:p w:rsidR="000C2B69" w:rsidRPr="00D629EF" w:rsidRDefault="000C2B69" w:rsidP="000C2B6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GNB-CU-UP-Capacity,</w:t>
      </w:r>
    </w:p>
    <w:p w:rsidR="000C2B69" w:rsidRPr="00D629EF" w:rsidRDefault="000C2B69" w:rsidP="000C2B69">
      <w:pPr>
        <w:pStyle w:val="PL"/>
        <w:spacing w:line="0" w:lineRule="atLeast"/>
        <w:rPr>
          <w:snapToGrid w:val="0"/>
        </w:rPr>
      </w:pPr>
      <w:r w:rsidRPr="00D629EF">
        <w:rPr>
          <w:noProof w:val="0"/>
          <w:snapToGrid w:val="0"/>
        </w:rPr>
        <w:tab/>
      </w:r>
      <w:r w:rsidRPr="00D629EF">
        <w:rPr>
          <w:snapToGrid w:val="0"/>
        </w:rPr>
        <w:t>GNB-CU-UP-OverloadInformation,</w:t>
      </w:r>
    </w:p>
    <w:p w:rsidR="000C2B69" w:rsidRPr="00D629EF" w:rsidRDefault="000C2B69" w:rsidP="000C2B69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DataDiscardRequired,</w:t>
      </w:r>
    </w:p>
    <w:p w:rsidR="000C2B69" w:rsidRPr="00D629EF" w:rsidRDefault="000C2B69" w:rsidP="000C2B69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PDU-Session-Resource-Data-Usage-List,</w:t>
      </w:r>
    </w:p>
    <w:p w:rsidR="000C2B69" w:rsidRPr="00D629EF" w:rsidRDefault="000C2B69" w:rsidP="000C2B69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RANUEID,</w:t>
      </w:r>
    </w:p>
    <w:p w:rsidR="000C2B69" w:rsidRPr="00D629EF" w:rsidRDefault="000C2B69" w:rsidP="000C2B69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ab/>
        <w:t>GNB-DU-ID,</w:t>
      </w:r>
    </w:p>
    <w:p w:rsidR="000C2B69" w:rsidRPr="00D629EF" w:rsidRDefault="000C2B69" w:rsidP="000C2B69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TraceID,</w:t>
      </w:r>
    </w:p>
    <w:p w:rsidR="000C2B69" w:rsidRPr="00D629EF" w:rsidRDefault="000C2B69" w:rsidP="000C2B69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TraceActivation,</w:t>
      </w:r>
    </w:p>
    <w:p w:rsidR="000C2B69" w:rsidRPr="00D629EF" w:rsidRDefault="000C2B69" w:rsidP="000C2B69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SubscriberProfileIDforRFP,</w:t>
      </w:r>
    </w:p>
    <w:p w:rsidR="000C2B69" w:rsidRPr="00D629EF" w:rsidRDefault="000C2B69" w:rsidP="000C2B69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AdditionalRRMPriorityIndex,</w:t>
      </w:r>
    </w:p>
    <w:p w:rsidR="000C2B69" w:rsidRPr="00D629EF" w:rsidRDefault="000C2B69" w:rsidP="000C2B69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RetainabilityMeasurementsInfo,</w:t>
      </w:r>
    </w:p>
    <w:p w:rsidR="000C2B69" w:rsidRDefault="000C2B69" w:rsidP="000C2B69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Transport-Layer-Address-Info</w:t>
      </w:r>
      <w:r>
        <w:rPr>
          <w:snapToGrid w:val="0"/>
        </w:rPr>
        <w:t>,</w:t>
      </w:r>
    </w:p>
    <w:p w:rsidR="000C2B69" w:rsidRPr="005C2B60" w:rsidRDefault="000C2B69" w:rsidP="000C2B69">
      <w:pPr>
        <w:pStyle w:val="PL"/>
        <w:spacing w:line="0" w:lineRule="atLeast"/>
        <w:rPr>
          <w:snapToGrid w:val="0"/>
        </w:rPr>
      </w:pPr>
      <w:r w:rsidRPr="005C2B60">
        <w:rPr>
          <w:snapToGrid w:val="0"/>
        </w:rPr>
        <w:tab/>
        <w:t>HW-CapacityIndicator,</w:t>
      </w:r>
    </w:p>
    <w:p w:rsidR="000C2B69" w:rsidRPr="005C2B60" w:rsidRDefault="000C2B69" w:rsidP="000C2B69">
      <w:pPr>
        <w:pStyle w:val="PL"/>
        <w:spacing w:line="0" w:lineRule="atLeast"/>
        <w:rPr>
          <w:snapToGrid w:val="0"/>
        </w:rPr>
      </w:pPr>
      <w:r w:rsidRPr="005C2B60">
        <w:rPr>
          <w:snapToGrid w:val="0"/>
        </w:rPr>
        <w:tab/>
        <w:t>RegistrationRequest,</w:t>
      </w:r>
    </w:p>
    <w:p w:rsidR="000C2B69" w:rsidRPr="005C2B60" w:rsidRDefault="000C2B69" w:rsidP="000C2B69">
      <w:pPr>
        <w:pStyle w:val="PL"/>
        <w:spacing w:line="0" w:lineRule="atLeast"/>
        <w:rPr>
          <w:snapToGrid w:val="0"/>
        </w:rPr>
      </w:pPr>
      <w:r w:rsidRPr="005C2B60">
        <w:rPr>
          <w:snapToGrid w:val="0"/>
        </w:rPr>
        <w:tab/>
        <w:t>ReportCharacteristics,</w:t>
      </w:r>
    </w:p>
    <w:p w:rsidR="000C2B69" w:rsidRPr="005C2B60" w:rsidRDefault="000C2B69" w:rsidP="000C2B69">
      <w:pPr>
        <w:pStyle w:val="PL"/>
        <w:spacing w:line="0" w:lineRule="atLeast"/>
        <w:rPr>
          <w:snapToGrid w:val="0"/>
        </w:rPr>
      </w:pPr>
      <w:r w:rsidRPr="005C2B60">
        <w:rPr>
          <w:snapToGrid w:val="0"/>
        </w:rPr>
        <w:tab/>
        <w:t>ReportingPeriodicity,</w:t>
      </w:r>
    </w:p>
    <w:p w:rsidR="000C2B69" w:rsidRPr="00696783" w:rsidRDefault="000C2B69" w:rsidP="000C2B69">
      <w:pPr>
        <w:pStyle w:val="PL"/>
        <w:spacing w:line="0" w:lineRule="atLeast"/>
        <w:rPr>
          <w:snapToGrid w:val="0"/>
        </w:rPr>
      </w:pPr>
      <w:r w:rsidRPr="005C2B60">
        <w:rPr>
          <w:snapToGrid w:val="0"/>
        </w:rPr>
        <w:tab/>
        <w:t>TNL-AvailableCapacityIndicator</w:t>
      </w:r>
      <w:r w:rsidRPr="00696783">
        <w:rPr>
          <w:snapToGrid w:val="0"/>
        </w:rPr>
        <w:t>,</w:t>
      </w:r>
    </w:p>
    <w:p w:rsidR="000C2B69" w:rsidRPr="00696783" w:rsidRDefault="000C2B69" w:rsidP="000C2B69">
      <w:pPr>
        <w:pStyle w:val="PL"/>
        <w:spacing w:line="0" w:lineRule="atLeast"/>
        <w:rPr>
          <w:snapToGrid w:val="0"/>
        </w:rPr>
      </w:pPr>
      <w:r w:rsidRPr="00696783">
        <w:rPr>
          <w:snapToGrid w:val="0"/>
        </w:rPr>
        <w:tab/>
        <w:t>DLUPTNLAddressToUpdateItem,</w:t>
      </w:r>
    </w:p>
    <w:p w:rsidR="000C2B69" w:rsidRPr="00561D98" w:rsidRDefault="000C2B69" w:rsidP="000C2B69">
      <w:pPr>
        <w:pStyle w:val="PL"/>
        <w:spacing w:line="0" w:lineRule="atLeast"/>
        <w:rPr>
          <w:snapToGrid w:val="0"/>
        </w:rPr>
      </w:pPr>
      <w:r w:rsidRPr="00696783">
        <w:rPr>
          <w:snapToGrid w:val="0"/>
        </w:rPr>
        <w:tab/>
        <w:t>ULUPTNLAddressToUpdateItem</w:t>
      </w:r>
      <w:r w:rsidRPr="00561D98">
        <w:rPr>
          <w:snapToGrid w:val="0"/>
        </w:rPr>
        <w:t>,</w:t>
      </w:r>
    </w:p>
    <w:p w:rsidR="000C2B69" w:rsidRPr="00561D98" w:rsidRDefault="000C2B69" w:rsidP="000C2B69">
      <w:pPr>
        <w:pStyle w:val="PL"/>
        <w:spacing w:line="0" w:lineRule="atLeast"/>
        <w:rPr>
          <w:snapToGrid w:val="0"/>
        </w:rPr>
      </w:pPr>
      <w:r w:rsidRPr="00561D98">
        <w:rPr>
          <w:snapToGrid w:val="0"/>
        </w:rPr>
        <w:tab/>
        <w:t>NPNContextInfo,</w:t>
      </w:r>
    </w:p>
    <w:p w:rsidR="000C2B69" w:rsidRPr="00D44F5E" w:rsidRDefault="000C2B69" w:rsidP="000C2B69">
      <w:pPr>
        <w:pStyle w:val="PL"/>
        <w:spacing w:line="0" w:lineRule="atLeast"/>
        <w:rPr>
          <w:snapToGrid w:val="0"/>
        </w:rPr>
      </w:pPr>
      <w:r w:rsidRPr="00561D98">
        <w:rPr>
          <w:snapToGrid w:val="0"/>
        </w:rPr>
        <w:tab/>
        <w:t>NPNSupportInfo</w:t>
      </w:r>
      <w:r w:rsidRPr="00D44F5E">
        <w:rPr>
          <w:snapToGrid w:val="0"/>
        </w:rPr>
        <w:t>,</w:t>
      </w:r>
    </w:p>
    <w:p w:rsidR="000C2B69" w:rsidRPr="00D44F5E" w:rsidRDefault="000C2B69" w:rsidP="000C2B6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D44F5E">
        <w:rPr>
          <w:snapToGrid w:val="0"/>
        </w:rPr>
        <w:t>MDTPLMNList,</w:t>
      </w:r>
    </w:p>
    <w:p w:rsidR="000C2B69" w:rsidRPr="00D44F5E" w:rsidRDefault="000C2B69" w:rsidP="000C2B6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D44F5E">
        <w:rPr>
          <w:snapToGrid w:val="0"/>
        </w:rPr>
        <w:t>PrivacyIndicator,</w:t>
      </w:r>
    </w:p>
    <w:p w:rsidR="000C2B69" w:rsidRPr="006C2819" w:rsidRDefault="000C2B69" w:rsidP="000C2B6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D44F5E">
        <w:rPr>
          <w:snapToGrid w:val="0"/>
        </w:rPr>
        <w:t>URIaddress</w:t>
      </w:r>
      <w:r w:rsidRPr="006C2819">
        <w:rPr>
          <w:snapToGrid w:val="0"/>
        </w:rPr>
        <w:t>,</w:t>
      </w:r>
    </w:p>
    <w:p w:rsidR="00790DF7" w:rsidRDefault="000C2B69" w:rsidP="00790DF7">
      <w:pPr>
        <w:pStyle w:val="PL"/>
        <w:spacing w:line="0" w:lineRule="atLeast"/>
        <w:rPr>
          <w:snapToGrid w:val="0"/>
        </w:rPr>
      </w:pPr>
      <w:r w:rsidRPr="006C2819">
        <w:rPr>
          <w:snapToGrid w:val="0"/>
        </w:rPr>
        <w:tab/>
        <w:t>DRBs-Subject-To-Early-Forwarding-List,</w:t>
      </w:r>
    </w:p>
    <w:p w:rsidR="00790DF7" w:rsidRPr="00790DF7" w:rsidRDefault="000C2B69" w:rsidP="00790DF7">
      <w:pPr>
        <w:pStyle w:val="PL"/>
        <w:spacing w:line="0" w:lineRule="atLeast"/>
        <w:rPr>
          <w:snapToGrid w:val="0"/>
        </w:rPr>
      </w:pPr>
      <w:r w:rsidRPr="006C2819">
        <w:rPr>
          <w:snapToGrid w:val="0"/>
        </w:rPr>
        <w:tab/>
      </w:r>
      <w:r w:rsidR="00790DF7" w:rsidRPr="00790DF7">
        <w:rPr>
          <w:snapToGrid w:val="0"/>
        </w:rPr>
        <w:t>CHOInitiation,</w:t>
      </w:r>
    </w:p>
    <w:p w:rsidR="00790DF7" w:rsidRPr="00790DF7" w:rsidRDefault="00790DF7" w:rsidP="00790DF7">
      <w:pPr>
        <w:pStyle w:val="PL"/>
        <w:spacing w:line="0" w:lineRule="atLeast"/>
        <w:rPr>
          <w:snapToGrid w:val="0"/>
        </w:rPr>
      </w:pPr>
      <w:r w:rsidRPr="00790DF7">
        <w:rPr>
          <w:snapToGrid w:val="0"/>
        </w:rPr>
        <w:tab/>
        <w:t>ExtendedSliceSupportList,</w:t>
      </w:r>
    </w:p>
    <w:p w:rsidR="00790DF7" w:rsidRPr="00790DF7" w:rsidRDefault="00790DF7" w:rsidP="00790DF7">
      <w:pPr>
        <w:pStyle w:val="PL"/>
        <w:spacing w:line="0" w:lineRule="atLeast"/>
        <w:rPr>
          <w:snapToGrid w:val="0"/>
        </w:rPr>
      </w:pPr>
      <w:r w:rsidRPr="00790DF7">
        <w:rPr>
          <w:snapToGrid w:val="0"/>
        </w:rPr>
        <w:tab/>
        <w:t>TransportLayerAddress,</w:t>
      </w:r>
    </w:p>
    <w:p w:rsidR="00790DF7" w:rsidRPr="00790DF7" w:rsidRDefault="00790DF7" w:rsidP="00790DF7">
      <w:pPr>
        <w:pStyle w:val="PL"/>
        <w:spacing w:line="0" w:lineRule="atLeast"/>
        <w:rPr>
          <w:snapToGrid w:val="0"/>
        </w:rPr>
      </w:pPr>
      <w:r w:rsidRPr="00790DF7">
        <w:rPr>
          <w:snapToGrid w:val="0"/>
        </w:rPr>
        <w:tab/>
        <w:t>AdditionalHandoverInfo,</w:t>
      </w:r>
    </w:p>
    <w:p w:rsidR="000C2B69" w:rsidRDefault="00790DF7" w:rsidP="00790DF7">
      <w:pPr>
        <w:pStyle w:val="PL"/>
        <w:spacing w:line="0" w:lineRule="atLeast"/>
        <w:rPr>
          <w:ins w:id="137" w:author="Huawei" w:date="2021-06-25T15:01:00Z"/>
          <w:snapToGrid w:val="0"/>
        </w:rPr>
      </w:pPr>
      <w:r w:rsidRPr="00790DF7">
        <w:rPr>
          <w:snapToGrid w:val="0"/>
        </w:rPr>
        <w:tab/>
        <w:t>Extended-NR-CGI-Support-List</w:t>
      </w:r>
      <w:r>
        <w:rPr>
          <w:snapToGrid w:val="0"/>
        </w:rPr>
        <w:t>,</w:t>
      </w:r>
    </w:p>
    <w:p w:rsidR="000C2B69" w:rsidRPr="000C2B69" w:rsidRDefault="000C2B69" w:rsidP="000C2B69">
      <w:pPr>
        <w:pStyle w:val="PL"/>
        <w:spacing w:line="0" w:lineRule="atLeast"/>
        <w:rPr>
          <w:rFonts w:eastAsiaTheme="minorEastAsia"/>
          <w:snapToGrid w:val="0"/>
          <w:lang w:eastAsia="zh-CN"/>
          <w:rPrChange w:id="138" w:author="Huawei" w:date="2021-06-25T15:01:00Z">
            <w:rPr>
              <w:snapToGrid w:val="0"/>
            </w:rPr>
          </w:rPrChange>
        </w:rPr>
      </w:pPr>
      <w:ins w:id="139" w:author="Huawei" w:date="2021-06-25T15:01:00Z">
        <w:r>
          <w:rPr>
            <w:rFonts w:eastAsiaTheme="minorEastAsia" w:hint="eastAsia"/>
            <w:snapToGrid w:val="0"/>
            <w:lang w:eastAsia="zh-CN"/>
          </w:rPr>
          <w:t xml:space="preserve"> </w:t>
        </w:r>
        <w:r>
          <w:rPr>
            <w:rFonts w:eastAsiaTheme="minorEastAsia"/>
            <w:snapToGrid w:val="0"/>
            <w:lang w:eastAsia="zh-CN"/>
          </w:rPr>
          <w:t xml:space="preserve">    </w:t>
        </w:r>
      </w:ins>
      <w:ins w:id="140" w:author="Huawei" w:date="2021-06-25T15:02:00Z">
        <w:r w:rsidR="00790DF7">
          <w:rPr>
            <w:rFonts w:eastAsiaTheme="minorEastAsia"/>
            <w:snapToGrid w:val="0"/>
            <w:lang w:eastAsia="zh-CN"/>
          </w:rPr>
          <w:t>MaxCIDEHCDL</w:t>
        </w:r>
      </w:ins>
    </w:p>
    <w:p w:rsidR="00790DF7" w:rsidRPr="00D629EF" w:rsidRDefault="00790DF7" w:rsidP="000C2B69">
      <w:pPr>
        <w:pStyle w:val="PL"/>
        <w:spacing w:line="0" w:lineRule="atLeast"/>
        <w:rPr>
          <w:snapToGrid w:val="0"/>
        </w:rPr>
      </w:pPr>
    </w:p>
    <w:p w:rsidR="008F3239" w:rsidRPr="00D629EF" w:rsidRDefault="008F3239" w:rsidP="00524E3F">
      <w:pPr>
        <w:pStyle w:val="PL"/>
        <w:spacing w:line="0" w:lineRule="atLeast"/>
        <w:rPr>
          <w:noProof w:val="0"/>
          <w:snapToGrid w:val="0"/>
        </w:rPr>
      </w:pPr>
    </w:p>
    <w:p w:rsidR="008F3239" w:rsidRDefault="008F3239" w:rsidP="008F3239">
      <w:pPr>
        <w:jc w:val="center"/>
        <w:rPr>
          <w:b/>
          <w:noProof/>
          <w:sz w:val="18"/>
        </w:rPr>
      </w:pPr>
      <w:r w:rsidRPr="00E6140C">
        <w:rPr>
          <w:b/>
          <w:noProof/>
          <w:sz w:val="18"/>
          <w:highlight w:val="yellow"/>
        </w:rPr>
        <w:t xml:space="preserve">&lt;&lt;&lt;&lt;&lt;&lt;&lt;&lt;&lt;&lt;&lt;&lt;&lt;&lt;&lt;&lt;&lt;&lt;&lt;&lt;&lt;&lt;&lt;&lt;&lt;&lt;&lt;&lt;&lt; </w:t>
      </w:r>
      <w:r>
        <w:rPr>
          <w:b/>
          <w:noProof/>
          <w:sz w:val="18"/>
          <w:highlight w:val="yellow"/>
        </w:rPr>
        <w:t>Next</w:t>
      </w:r>
      <w:r w:rsidRPr="00E6140C">
        <w:rPr>
          <w:b/>
          <w:noProof/>
          <w:sz w:val="18"/>
          <w:highlight w:val="yellow"/>
        </w:rPr>
        <w:t xml:space="preserve"> Change</w:t>
      </w:r>
      <w:r>
        <w:rPr>
          <w:b/>
          <w:noProof/>
          <w:sz w:val="18"/>
          <w:highlight w:val="yellow"/>
        </w:rPr>
        <w:t xml:space="preserve"> </w:t>
      </w:r>
      <w:r w:rsidRPr="00E6140C">
        <w:rPr>
          <w:b/>
          <w:noProof/>
          <w:sz w:val="18"/>
          <w:highlight w:val="yellow"/>
        </w:rPr>
        <w:t>&gt;&gt;&gt;&gt;&gt;&gt;&gt;&gt;&gt;&gt;&gt;&gt;&gt;&gt;&gt;&gt;&gt;&gt;&gt;&gt;&gt;&gt;&gt;&gt;&gt;&gt;</w:t>
      </w:r>
    </w:p>
    <w:p w:rsidR="000C2B69" w:rsidRPr="00D629EF" w:rsidRDefault="000C2B69" w:rsidP="000C2B6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E1AP-Containers</w:t>
      </w:r>
    </w:p>
    <w:p w:rsidR="000C2B69" w:rsidRPr="00D629EF" w:rsidRDefault="000C2B69" w:rsidP="000C2B6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</w:p>
    <w:p w:rsidR="000C2B69" w:rsidRPr="00D629EF" w:rsidRDefault="000C2B69" w:rsidP="000C2B6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id-Cause,</w:t>
      </w:r>
    </w:p>
    <w:p w:rsidR="000C2B69" w:rsidRPr="00D629EF" w:rsidRDefault="000C2B69" w:rsidP="000C2B6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id-CriticalityDiagnostics,</w:t>
      </w:r>
    </w:p>
    <w:p w:rsidR="000C2B69" w:rsidRPr="00D629EF" w:rsidRDefault="000C2B69" w:rsidP="000C2B6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 xml:space="preserve">id-gNB-CU-CP-UE-E1AP-ID, </w:t>
      </w:r>
    </w:p>
    <w:p w:rsidR="000C2B69" w:rsidRPr="00D629EF" w:rsidRDefault="000C2B69" w:rsidP="000C2B6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id-gNB-CU-UP-UE-E1AP-ID,</w:t>
      </w:r>
    </w:p>
    <w:p w:rsidR="000C2B69" w:rsidRPr="00D629EF" w:rsidRDefault="000C2B69" w:rsidP="000C2B6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id-ResetType,</w:t>
      </w:r>
    </w:p>
    <w:p w:rsidR="000C2B69" w:rsidRPr="00D629EF" w:rsidRDefault="000C2B69" w:rsidP="000C2B6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id-UE-associatedLogicalE1-ConnectionItem,</w:t>
      </w:r>
    </w:p>
    <w:p w:rsidR="000C2B69" w:rsidRPr="00D629EF" w:rsidRDefault="000C2B69" w:rsidP="000C2B6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id-UE-associatedLogicalE1-ConnectionListResAck,</w:t>
      </w:r>
    </w:p>
    <w:p w:rsidR="000C2B69" w:rsidRPr="00D629EF" w:rsidRDefault="000C2B69" w:rsidP="000C2B6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id-gNB-CU-UP-ID,</w:t>
      </w:r>
    </w:p>
    <w:p w:rsidR="000C2B69" w:rsidRPr="00D629EF" w:rsidRDefault="000C2B69" w:rsidP="000C2B6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id-gNB-CU-UP-Name,</w:t>
      </w:r>
    </w:p>
    <w:p w:rsidR="000C2B69" w:rsidRPr="00502011" w:rsidRDefault="000C2B69" w:rsidP="000C2B69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C7086C">
        <w:rPr>
          <w:snapToGrid w:val="0"/>
        </w:rPr>
        <w:t>Extended-</w:t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NB-CU-UP-Name,</w:t>
      </w:r>
    </w:p>
    <w:p w:rsidR="000C2B69" w:rsidRPr="00D629EF" w:rsidRDefault="000C2B69" w:rsidP="000C2B6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id-gNB-CU-CP-Name,</w:t>
      </w:r>
    </w:p>
    <w:p w:rsidR="000C2B69" w:rsidRDefault="000C2B69" w:rsidP="000C2B69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C7086C">
        <w:rPr>
          <w:snapToGrid w:val="0"/>
        </w:rPr>
        <w:t>Extended-</w:t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</w:t>
      </w:r>
      <w:r>
        <w:rPr>
          <w:noProof w:val="0"/>
          <w:snapToGrid w:val="0"/>
        </w:rPr>
        <w:t>C</w:t>
      </w:r>
      <w:r w:rsidRPr="00D629EF">
        <w:rPr>
          <w:noProof w:val="0"/>
          <w:snapToGrid w:val="0"/>
        </w:rPr>
        <w:t>P-Name</w:t>
      </w:r>
      <w:r>
        <w:rPr>
          <w:noProof w:val="0"/>
          <w:snapToGrid w:val="0"/>
        </w:rPr>
        <w:t>,</w:t>
      </w:r>
    </w:p>
    <w:p w:rsidR="000C2B69" w:rsidRPr="00D629EF" w:rsidRDefault="000C2B69" w:rsidP="000C2B6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id-CNSupport,</w:t>
      </w:r>
    </w:p>
    <w:p w:rsidR="000C2B69" w:rsidRDefault="000C2B69" w:rsidP="000C2B6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id-SupportedPLMNs,</w:t>
      </w:r>
    </w:p>
    <w:p w:rsidR="000C2B69" w:rsidRPr="00561D98" w:rsidRDefault="000C2B69" w:rsidP="000C2B69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>id-NPNSupportInfo,</w:t>
      </w:r>
    </w:p>
    <w:p w:rsidR="000C2B69" w:rsidRPr="00D629EF" w:rsidRDefault="000C2B69" w:rsidP="000C2B69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>id-NPNContextInfo,</w:t>
      </w:r>
    </w:p>
    <w:p w:rsidR="000C2B69" w:rsidRPr="00D629EF" w:rsidRDefault="000C2B69" w:rsidP="000C2B6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id-SecurityInformation,</w:t>
      </w:r>
    </w:p>
    <w:p w:rsidR="000C2B69" w:rsidRPr="00D629EF" w:rsidRDefault="000C2B69" w:rsidP="000C2B6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id-UEDLAggregateMaximumBitRate,</w:t>
      </w:r>
    </w:p>
    <w:p w:rsidR="000C2B69" w:rsidRPr="00D629EF" w:rsidRDefault="000C2B69" w:rsidP="000C2B6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id-BearerContextStatusChange,</w:t>
      </w:r>
    </w:p>
    <w:p w:rsidR="000C2B69" w:rsidRPr="00D629EF" w:rsidRDefault="000C2B69" w:rsidP="000C2B6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id-System-BearerContextSetupRequest,</w:t>
      </w:r>
    </w:p>
    <w:p w:rsidR="000C2B69" w:rsidRPr="00D629EF" w:rsidRDefault="000C2B69" w:rsidP="000C2B6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id-System-BearerContextSetupResponse,</w:t>
      </w:r>
    </w:p>
    <w:p w:rsidR="000C2B69" w:rsidRPr="00D629EF" w:rsidRDefault="000C2B69" w:rsidP="000C2B6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id-System-BearerContextModificationRequest,</w:t>
      </w:r>
    </w:p>
    <w:p w:rsidR="000C2B69" w:rsidRPr="00D629EF" w:rsidRDefault="000C2B69" w:rsidP="000C2B6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id-System-BearerContextModificationResponse,</w:t>
      </w:r>
    </w:p>
    <w:p w:rsidR="000C2B69" w:rsidRPr="00D629EF" w:rsidRDefault="000C2B69" w:rsidP="000C2B6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id-System-BearerContextModificationConfirm,</w:t>
      </w:r>
    </w:p>
    <w:p w:rsidR="000C2B69" w:rsidRPr="00D629EF" w:rsidRDefault="000C2B69" w:rsidP="000C2B6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id-System-BearerContextModificationRequired,</w:t>
      </w:r>
    </w:p>
    <w:p w:rsidR="000C2B69" w:rsidRPr="00D629EF" w:rsidRDefault="000C2B69" w:rsidP="000C2B6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id-DRB-Status-List,</w:t>
      </w:r>
    </w:p>
    <w:p w:rsidR="000C2B69" w:rsidRPr="00D629EF" w:rsidRDefault="000C2B69" w:rsidP="000C2B6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id-Data-Usage-Report-List,</w:t>
      </w:r>
      <w:r w:rsidRPr="00D629EF">
        <w:rPr>
          <w:noProof w:val="0"/>
          <w:snapToGrid w:val="0"/>
        </w:rPr>
        <w:tab/>
      </w:r>
    </w:p>
    <w:p w:rsidR="000C2B69" w:rsidRPr="00D629EF" w:rsidRDefault="000C2B69" w:rsidP="000C2B6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id-TimeToWait,</w:t>
      </w:r>
    </w:p>
    <w:p w:rsidR="000C2B69" w:rsidRPr="00D629EF" w:rsidRDefault="000C2B69" w:rsidP="000C2B6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id-ActivityNotificationLevel,</w:t>
      </w:r>
    </w:p>
    <w:p w:rsidR="000C2B69" w:rsidRPr="00D629EF" w:rsidRDefault="000C2B69" w:rsidP="000C2B6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id-ActivityInformation,</w:t>
      </w:r>
    </w:p>
    <w:p w:rsidR="000C2B69" w:rsidRPr="00D629EF" w:rsidRDefault="000C2B69" w:rsidP="000C2B6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id-New-UL-TNL-Information-Required,</w:t>
      </w:r>
    </w:p>
    <w:p w:rsidR="000C2B69" w:rsidRPr="00D629EF" w:rsidRDefault="000C2B69" w:rsidP="000C2B6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id-GNB-CU-CP-TNLA-Setup-List,</w:t>
      </w:r>
    </w:p>
    <w:p w:rsidR="000C2B69" w:rsidRPr="00D629EF" w:rsidRDefault="000C2B69" w:rsidP="000C2B6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id-GNB-CU-CP-TNLA-Failed-To-Setup-List,</w:t>
      </w:r>
    </w:p>
    <w:p w:rsidR="000C2B69" w:rsidRPr="00D629EF" w:rsidRDefault="000C2B69" w:rsidP="000C2B6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id-GNB-CU-CP-TNLA-To-Add-List,</w:t>
      </w:r>
    </w:p>
    <w:p w:rsidR="000C2B69" w:rsidRPr="00D629EF" w:rsidRDefault="000C2B69" w:rsidP="000C2B6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id-GNB-CU-CP-TNLA-To-Remove-List,</w:t>
      </w:r>
    </w:p>
    <w:p w:rsidR="000C2B69" w:rsidRPr="00D629EF" w:rsidRDefault="000C2B69" w:rsidP="000C2B6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id-GNB-CU-CP-TNLA-To-Update-List,</w:t>
      </w:r>
    </w:p>
    <w:p w:rsidR="000C2B69" w:rsidRPr="00D629EF" w:rsidRDefault="000C2B69" w:rsidP="000C2B6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r w:rsidRPr="00D629EF">
        <w:rPr>
          <w:snapToGrid w:val="0"/>
        </w:rPr>
        <w:t>GNB-CU-UP-TNLA-To-Remove-List,</w:t>
      </w:r>
    </w:p>
    <w:p w:rsidR="000C2B69" w:rsidRPr="00D629EF" w:rsidRDefault="000C2B69" w:rsidP="000C2B6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id-DRB-To-Setup-List-EUTRAN,</w:t>
      </w:r>
    </w:p>
    <w:p w:rsidR="000C2B69" w:rsidRPr="00D629EF" w:rsidRDefault="000C2B69" w:rsidP="000C2B6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id-DRB-To-Modify-List-EUTRAN,</w:t>
      </w:r>
    </w:p>
    <w:p w:rsidR="000C2B69" w:rsidRPr="00D629EF" w:rsidRDefault="000C2B69" w:rsidP="000C2B6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id-DRB-To-Remove-List-EUTRAN,</w:t>
      </w:r>
    </w:p>
    <w:p w:rsidR="000C2B69" w:rsidRPr="00D629EF" w:rsidRDefault="000C2B69" w:rsidP="000C2B6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id-DRB-Required-To-Modify-List-EUTRAN,</w:t>
      </w:r>
    </w:p>
    <w:p w:rsidR="000C2B69" w:rsidRPr="00D629EF" w:rsidRDefault="000C2B69" w:rsidP="000C2B6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id-DRB-Required-To-Remove-List-EUTRAN,</w:t>
      </w:r>
    </w:p>
    <w:p w:rsidR="000C2B69" w:rsidRPr="00D629EF" w:rsidRDefault="000C2B69" w:rsidP="000C2B6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id-DRB-Setup-List-EUTRAN,</w:t>
      </w:r>
    </w:p>
    <w:p w:rsidR="000C2B69" w:rsidRPr="00D629EF" w:rsidRDefault="000C2B69" w:rsidP="000C2B6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id-DRB-Failed-List-EUTRAN,</w:t>
      </w:r>
    </w:p>
    <w:p w:rsidR="000C2B69" w:rsidRPr="001C29EB" w:rsidRDefault="000C2B69" w:rsidP="000C2B69">
      <w:pPr>
        <w:pStyle w:val="PL"/>
        <w:rPr>
          <w:snapToGrid w:val="0"/>
        </w:rPr>
      </w:pPr>
      <w:r w:rsidRPr="001C29EB">
        <w:rPr>
          <w:snapToGrid w:val="0"/>
        </w:rPr>
        <w:lastRenderedPageBreak/>
        <w:tab/>
        <w:t>id-DRB-Measurement-Results-Information-List,</w:t>
      </w:r>
    </w:p>
    <w:p w:rsidR="000C2B69" w:rsidRPr="00D629EF" w:rsidRDefault="000C2B69" w:rsidP="000C2B6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id-DRB-Modified-List-EUTRAN,</w:t>
      </w:r>
    </w:p>
    <w:p w:rsidR="000C2B69" w:rsidRPr="00D629EF" w:rsidRDefault="000C2B69" w:rsidP="000C2B6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id-DRB-Failed-To-Modify-List-EUTRAN,</w:t>
      </w:r>
    </w:p>
    <w:p w:rsidR="000C2B69" w:rsidRPr="00D629EF" w:rsidRDefault="000C2B69" w:rsidP="000C2B6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id-DRB-Confirm-Modified-List-EUTRAN,</w:t>
      </w:r>
    </w:p>
    <w:p w:rsidR="000C2B69" w:rsidRPr="00D629EF" w:rsidRDefault="000C2B69" w:rsidP="000C2B6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id-DRB-To-Setup-Mod-List-EUTRAN,</w:t>
      </w:r>
    </w:p>
    <w:p w:rsidR="000C2B69" w:rsidRPr="00D629EF" w:rsidRDefault="000C2B69" w:rsidP="000C2B6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id-DRB-Setup-Mod-List-EUTRAN,</w:t>
      </w:r>
    </w:p>
    <w:p w:rsidR="000C2B69" w:rsidRPr="00D629EF" w:rsidRDefault="000C2B69" w:rsidP="000C2B6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id-DRB-Failed-Mod-List-EUTRAN,</w:t>
      </w:r>
    </w:p>
    <w:p w:rsidR="000C2B69" w:rsidRPr="00D629EF" w:rsidRDefault="000C2B69" w:rsidP="000C2B6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id-PDU-Session-Resource-To-Setup-List,</w:t>
      </w:r>
    </w:p>
    <w:p w:rsidR="000C2B69" w:rsidRPr="00D629EF" w:rsidRDefault="000C2B69" w:rsidP="000C2B6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id-PDU-Session-Resource-To-Modify-List,</w:t>
      </w:r>
    </w:p>
    <w:p w:rsidR="000C2B69" w:rsidRPr="00D629EF" w:rsidRDefault="000C2B69" w:rsidP="000C2B6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id-PDU-Session-Resource-To-Remove-List,</w:t>
      </w:r>
    </w:p>
    <w:p w:rsidR="000C2B69" w:rsidRPr="00D629EF" w:rsidRDefault="000C2B69" w:rsidP="000C2B6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id-PDU-Session-Resource-Required-To-Modify-List,</w:t>
      </w:r>
    </w:p>
    <w:p w:rsidR="000C2B69" w:rsidRPr="00D629EF" w:rsidRDefault="000C2B69" w:rsidP="000C2B6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id-PDU-Session-Resource-Setup-List,</w:t>
      </w:r>
    </w:p>
    <w:p w:rsidR="000C2B69" w:rsidRPr="00D629EF" w:rsidRDefault="000C2B69" w:rsidP="000C2B6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id-PDU-Session-Resource-Failed-List,</w:t>
      </w:r>
    </w:p>
    <w:p w:rsidR="000C2B69" w:rsidRPr="00D629EF" w:rsidRDefault="000C2B69" w:rsidP="000C2B6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id-PDU-Session-Resource-Modified-List,</w:t>
      </w:r>
    </w:p>
    <w:p w:rsidR="000C2B69" w:rsidRPr="00D629EF" w:rsidRDefault="000C2B69" w:rsidP="000C2B6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id-PDU-Session-Resource-Failed-To-Modify-List,</w:t>
      </w:r>
    </w:p>
    <w:p w:rsidR="000C2B69" w:rsidRPr="00D629EF" w:rsidRDefault="000C2B69" w:rsidP="000C2B6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id-PDU-Session-Resource-Confirm-Modified-List,</w:t>
      </w:r>
    </w:p>
    <w:p w:rsidR="000C2B69" w:rsidRPr="00D629EF" w:rsidRDefault="000C2B69" w:rsidP="000C2B6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id-PDU-Session-Resource-Setup-Mod-List,</w:t>
      </w:r>
    </w:p>
    <w:p w:rsidR="000C2B69" w:rsidRPr="00D629EF" w:rsidRDefault="000C2B69" w:rsidP="000C2B6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id-PDU-Session-Resource-Failed-Mod-List,</w:t>
      </w:r>
    </w:p>
    <w:p w:rsidR="000C2B69" w:rsidRPr="00D629EF" w:rsidRDefault="000C2B69" w:rsidP="000C2B6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id-PDU-Session-Resource-To-Setup-Mod-List,</w:t>
      </w:r>
    </w:p>
    <w:p w:rsidR="000C2B69" w:rsidRPr="00D629EF" w:rsidRDefault="000C2B69" w:rsidP="000C2B6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id-PDU-Session-To-Notify-List,</w:t>
      </w:r>
    </w:p>
    <w:p w:rsidR="000C2B69" w:rsidRPr="00D629EF" w:rsidRDefault="000C2B69" w:rsidP="000C2B6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id-TransactionID,</w:t>
      </w:r>
    </w:p>
    <w:p w:rsidR="000C2B69" w:rsidRPr="00D629EF" w:rsidRDefault="000C2B69" w:rsidP="000C2B6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id-Serving-PLMN,</w:t>
      </w:r>
    </w:p>
    <w:p w:rsidR="000C2B69" w:rsidRPr="00D629EF" w:rsidRDefault="000C2B69" w:rsidP="000C2B6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id-UE-Inactivity-Timer,</w:t>
      </w:r>
    </w:p>
    <w:p w:rsidR="000C2B69" w:rsidRPr="00D629EF" w:rsidRDefault="000C2B69" w:rsidP="000C2B6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id-System-GNB-CU-UP-CounterCheckRequest,</w:t>
      </w:r>
    </w:p>
    <w:p w:rsidR="000C2B69" w:rsidRPr="00D629EF" w:rsidRDefault="000C2B69" w:rsidP="000C2B6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id-DRBs-Subject-To-Counter-Check-List-EUTRAN,</w:t>
      </w:r>
    </w:p>
    <w:p w:rsidR="000C2B69" w:rsidRPr="00D629EF" w:rsidRDefault="000C2B69" w:rsidP="000C2B6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id-DRBs-Subject-To-Counter-Check-List-NG-RAN,</w:t>
      </w:r>
    </w:p>
    <w:p w:rsidR="000C2B69" w:rsidRPr="00D629EF" w:rsidRDefault="000C2B69" w:rsidP="000C2B6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id-PPI,</w:t>
      </w:r>
    </w:p>
    <w:p w:rsidR="000C2B69" w:rsidRPr="00D629EF" w:rsidRDefault="000C2B69" w:rsidP="000C2B6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id-gNB-CU-UP-Capacity,</w:t>
      </w:r>
    </w:p>
    <w:p w:rsidR="000C2B69" w:rsidRPr="00D629EF" w:rsidRDefault="000C2B69" w:rsidP="000C2B6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r w:rsidRPr="00D629EF">
        <w:rPr>
          <w:rFonts w:eastAsia="宋体"/>
          <w:snapToGrid w:val="0"/>
        </w:rPr>
        <w:t>id-GNB-CU-UP-OverloadInformation,</w:t>
      </w:r>
    </w:p>
    <w:p w:rsidR="000C2B69" w:rsidRPr="00D629EF" w:rsidRDefault="000C2B69" w:rsidP="000C2B6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id-UEDLMaximumIntegrityProtectedDataRate,</w:t>
      </w:r>
    </w:p>
    <w:p w:rsidR="000C2B69" w:rsidRPr="00D629EF" w:rsidRDefault="000C2B69" w:rsidP="000C2B6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id-DataDiscardRequired,</w:t>
      </w:r>
    </w:p>
    <w:p w:rsidR="000C2B69" w:rsidRPr="00D629EF" w:rsidRDefault="000C2B69" w:rsidP="000C2B6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id-PDU-Session-Resource-Data-Usage-List,</w:t>
      </w:r>
    </w:p>
    <w:p w:rsidR="000C2B69" w:rsidRPr="00D629EF" w:rsidRDefault="000C2B69" w:rsidP="000C2B6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id-RANUEID,</w:t>
      </w:r>
    </w:p>
    <w:p w:rsidR="000C2B69" w:rsidRPr="00D629EF" w:rsidRDefault="000C2B69" w:rsidP="000C2B6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id-GNB-DU-ID,</w:t>
      </w:r>
    </w:p>
    <w:p w:rsidR="000C2B69" w:rsidRPr="00D629EF" w:rsidRDefault="000C2B69" w:rsidP="000C2B6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id-TraceID,</w:t>
      </w:r>
    </w:p>
    <w:p w:rsidR="000C2B69" w:rsidRPr="00D629EF" w:rsidRDefault="000C2B69" w:rsidP="000C2B69">
      <w:pPr>
        <w:pStyle w:val="PL"/>
        <w:spacing w:line="0" w:lineRule="atLeast"/>
        <w:rPr>
          <w:snapToGrid w:val="0"/>
          <w:lang w:val="sv-SE"/>
        </w:rPr>
      </w:pPr>
      <w:r w:rsidRPr="00D629EF">
        <w:rPr>
          <w:noProof w:val="0"/>
          <w:snapToGrid w:val="0"/>
        </w:rPr>
        <w:tab/>
        <w:t>id-TraceActivation,</w:t>
      </w:r>
    </w:p>
    <w:p w:rsidR="000C2B69" w:rsidRPr="00D629EF" w:rsidRDefault="000C2B69" w:rsidP="000C2B69">
      <w:pPr>
        <w:pStyle w:val="PL"/>
        <w:spacing w:line="0" w:lineRule="atLeast"/>
        <w:rPr>
          <w:snapToGrid w:val="0"/>
        </w:rPr>
      </w:pPr>
      <w:r w:rsidRPr="00D629EF">
        <w:rPr>
          <w:snapToGrid w:val="0"/>
          <w:lang w:val="sv-SE"/>
        </w:rPr>
        <w:tab/>
      </w:r>
      <w:r w:rsidRPr="00D629EF">
        <w:rPr>
          <w:snapToGrid w:val="0"/>
        </w:rPr>
        <w:t>id-SubscriberProfileIDforRFP,</w:t>
      </w:r>
    </w:p>
    <w:p w:rsidR="000C2B69" w:rsidRPr="00D629EF" w:rsidRDefault="000C2B69" w:rsidP="000C2B69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id-AdditionalRRMPriorityIndex,</w:t>
      </w:r>
      <w:r w:rsidRPr="00D629EF">
        <w:t xml:space="preserve"> </w:t>
      </w:r>
    </w:p>
    <w:p w:rsidR="000C2B69" w:rsidRPr="00D629EF" w:rsidRDefault="000C2B69" w:rsidP="000C2B69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id-RetainabilityMeasurementsInfo,</w:t>
      </w:r>
    </w:p>
    <w:p w:rsidR="000C2B69" w:rsidRDefault="000C2B69" w:rsidP="000C2B6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id-Transport-Layer-Address-Info,</w:t>
      </w:r>
    </w:p>
    <w:p w:rsidR="000C2B69" w:rsidRPr="005C2B60" w:rsidRDefault="000C2B69" w:rsidP="000C2B69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id-gNB-CU-CP-Measurement-ID,</w:t>
      </w:r>
    </w:p>
    <w:p w:rsidR="000C2B69" w:rsidRPr="005C2B60" w:rsidRDefault="000C2B69" w:rsidP="000C2B69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id-gNB-CU-UP-Measurement-ID,</w:t>
      </w:r>
    </w:p>
    <w:p w:rsidR="000C2B69" w:rsidRPr="005C2B60" w:rsidRDefault="000C2B69" w:rsidP="000C2B69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id-RegistrationRequest,</w:t>
      </w:r>
    </w:p>
    <w:p w:rsidR="000C2B69" w:rsidRPr="005C2B60" w:rsidRDefault="000C2B69" w:rsidP="000C2B69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id-ReportCharacteristics,</w:t>
      </w:r>
    </w:p>
    <w:p w:rsidR="000C2B69" w:rsidRPr="005C2B60" w:rsidRDefault="000C2B69" w:rsidP="000C2B69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id-ReportingPeriodicity,</w:t>
      </w:r>
    </w:p>
    <w:p w:rsidR="000C2B69" w:rsidRPr="005C2B60" w:rsidRDefault="000C2B69" w:rsidP="000C2B69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id-TNL-AvailableCapacityIndicator,</w:t>
      </w:r>
    </w:p>
    <w:p w:rsidR="000C2B69" w:rsidRDefault="000C2B69" w:rsidP="000C2B69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id-HW-CapacityIndicator,</w:t>
      </w:r>
    </w:p>
    <w:p w:rsidR="000C2B69" w:rsidRPr="00696783" w:rsidRDefault="000C2B69" w:rsidP="000C2B69">
      <w:pPr>
        <w:pStyle w:val="PL"/>
        <w:spacing w:line="0" w:lineRule="atLeast"/>
        <w:rPr>
          <w:noProof w:val="0"/>
          <w:snapToGrid w:val="0"/>
        </w:rPr>
      </w:pPr>
      <w:r w:rsidRPr="00696783">
        <w:rPr>
          <w:noProof w:val="0"/>
          <w:snapToGrid w:val="0"/>
        </w:rPr>
        <w:tab/>
        <w:t>id-DLUPTNLAddressToUpdateList,</w:t>
      </w:r>
    </w:p>
    <w:p w:rsidR="000C2B69" w:rsidRDefault="000C2B69" w:rsidP="000C2B69">
      <w:pPr>
        <w:pStyle w:val="PL"/>
        <w:spacing w:line="0" w:lineRule="atLeast"/>
        <w:rPr>
          <w:noProof w:val="0"/>
          <w:snapToGrid w:val="0"/>
        </w:rPr>
      </w:pPr>
      <w:r w:rsidRPr="00696783">
        <w:rPr>
          <w:noProof w:val="0"/>
          <w:snapToGrid w:val="0"/>
        </w:rPr>
        <w:tab/>
        <w:t>id-ULUPTNLAddressToUpdateList,</w:t>
      </w:r>
    </w:p>
    <w:p w:rsidR="000C2B69" w:rsidRPr="00D44F5E" w:rsidRDefault="000C2B69" w:rsidP="000C2B69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>id-ManagementBasedMDTPLMNList,</w:t>
      </w:r>
    </w:p>
    <w:p w:rsidR="000C2B69" w:rsidRPr="00D44F5E" w:rsidRDefault="000C2B69" w:rsidP="000C2B69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>id-TraceCollectionEntityIPAddress,</w:t>
      </w:r>
    </w:p>
    <w:p w:rsidR="000C2B69" w:rsidRPr="00D44F5E" w:rsidRDefault="000C2B69" w:rsidP="000C2B69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>id-PrivacyIndicator,</w:t>
      </w:r>
    </w:p>
    <w:p w:rsidR="000C2B69" w:rsidRDefault="000C2B69" w:rsidP="000C2B69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>id-URIaddress,</w:t>
      </w:r>
    </w:p>
    <w:p w:rsidR="000C2B69" w:rsidRPr="006C2819" w:rsidRDefault="000C2B69" w:rsidP="000C2B69">
      <w:pPr>
        <w:pStyle w:val="PL"/>
        <w:spacing w:line="0" w:lineRule="atLeast"/>
        <w:rPr>
          <w:noProof w:val="0"/>
          <w:snapToGrid w:val="0"/>
        </w:rPr>
      </w:pPr>
      <w:r w:rsidRPr="006C2819">
        <w:rPr>
          <w:noProof w:val="0"/>
          <w:snapToGrid w:val="0"/>
        </w:rPr>
        <w:tab/>
        <w:t>id-DRBs-Subject-To-Early-Forwarding-List,</w:t>
      </w:r>
    </w:p>
    <w:p w:rsidR="003E3A69" w:rsidRPr="003E3A69" w:rsidRDefault="000C2B69" w:rsidP="003E3A69">
      <w:pPr>
        <w:pStyle w:val="PL"/>
        <w:spacing w:line="0" w:lineRule="atLeast"/>
        <w:rPr>
          <w:noProof w:val="0"/>
          <w:snapToGrid w:val="0"/>
        </w:rPr>
      </w:pPr>
      <w:r w:rsidRPr="006C2819">
        <w:rPr>
          <w:noProof w:val="0"/>
          <w:snapToGrid w:val="0"/>
        </w:rPr>
        <w:tab/>
      </w:r>
      <w:r w:rsidR="003E3A69" w:rsidRPr="003E3A69">
        <w:rPr>
          <w:noProof w:val="0"/>
          <w:snapToGrid w:val="0"/>
        </w:rPr>
        <w:t>id-CHOInitiation,</w:t>
      </w:r>
    </w:p>
    <w:p w:rsidR="003E3A69" w:rsidRPr="003E3A69" w:rsidRDefault="003E3A69" w:rsidP="003E3A69">
      <w:pPr>
        <w:pStyle w:val="PL"/>
        <w:spacing w:line="0" w:lineRule="atLeast"/>
        <w:rPr>
          <w:noProof w:val="0"/>
          <w:snapToGrid w:val="0"/>
        </w:rPr>
      </w:pPr>
      <w:r w:rsidRPr="003E3A69">
        <w:rPr>
          <w:noProof w:val="0"/>
          <w:snapToGrid w:val="0"/>
        </w:rPr>
        <w:tab/>
        <w:t>id-ExtendedSliceSupportList,</w:t>
      </w:r>
    </w:p>
    <w:p w:rsidR="003E3A69" w:rsidRPr="003E3A69" w:rsidRDefault="003E3A69" w:rsidP="003E3A69">
      <w:pPr>
        <w:pStyle w:val="PL"/>
        <w:spacing w:line="0" w:lineRule="atLeast"/>
        <w:rPr>
          <w:noProof w:val="0"/>
          <w:snapToGrid w:val="0"/>
        </w:rPr>
      </w:pPr>
      <w:r w:rsidRPr="003E3A69">
        <w:rPr>
          <w:noProof w:val="0"/>
          <w:snapToGrid w:val="0"/>
        </w:rPr>
        <w:tab/>
        <w:t>id-AdditionalHandoverInfo,</w:t>
      </w:r>
    </w:p>
    <w:p w:rsidR="000C2B69" w:rsidRDefault="003E3A69" w:rsidP="003E3A69">
      <w:pPr>
        <w:pStyle w:val="PL"/>
        <w:spacing w:line="0" w:lineRule="atLeast"/>
        <w:rPr>
          <w:noProof w:val="0"/>
          <w:snapToGrid w:val="0"/>
        </w:rPr>
      </w:pPr>
      <w:r w:rsidRPr="003E3A69">
        <w:rPr>
          <w:noProof w:val="0"/>
          <w:snapToGrid w:val="0"/>
        </w:rPr>
        <w:tab/>
        <w:t>id-Extended-NR-CGI-Support-List,</w:t>
      </w:r>
    </w:p>
    <w:p w:rsidR="000C2B69" w:rsidRPr="000C2B69" w:rsidRDefault="000C2B69" w:rsidP="000C2B69">
      <w:pPr>
        <w:pStyle w:val="PL"/>
        <w:spacing w:line="0" w:lineRule="atLeast"/>
        <w:rPr>
          <w:rFonts w:eastAsiaTheme="minorEastAsia"/>
          <w:noProof w:val="0"/>
          <w:snapToGrid w:val="0"/>
          <w:lang w:eastAsia="zh-CN"/>
        </w:rPr>
      </w:pPr>
      <w:r>
        <w:rPr>
          <w:rFonts w:eastAsiaTheme="minorEastAsia" w:hint="eastAsia"/>
          <w:noProof w:val="0"/>
          <w:snapToGrid w:val="0"/>
          <w:lang w:eastAsia="zh-CN"/>
        </w:rPr>
        <w:t xml:space="preserve"> </w:t>
      </w:r>
      <w:r>
        <w:rPr>
          <w:rFonts w:eastAsiaTheme="minorEastAsia"/>
          <w:noProof w:val="0"/>
          <w:snapToGrid w:val="0"/>
          <w:lang w:eastAsia="zh-CN"/>
        </w:rPr>
        <w:t xml:space="preserve">    </w:t>
      </w:r>
      <w:ins w:id="141" w:author="Huawei" w:date="2021-06-25T15:07:00Z">
        <w:r>
          <w:rPr>
            <w:rFonts w:eastAsiaTheme="minorEastAsia"/>
            <w:noProof w:val="0"/>
            <w:snapToGrid w:val="0"/>
            <w:lang w:eastAsia="zh-CN"/>
          </w:rPr>
          <w:t>id-MaxCIDEHCDL,</w:t>
        </w:r>
      </w:ins>
    </w:p>
    <w:p w:rsidR="000C2B69" w:rsidRPr="00D629EF" w:rsidRDefault="000C2B69" w:rsidP="000C2B69">
      <w:pPr>
        <w:pStyle w:val="PL"/>
        <w:spacing w:line="0" w:lineRule="atLeast"/>
        <w:rPr>
          <w:noProof w:val="0"/>
          <w:snapToGrid w:val="0"/>
        </w:rPr>
      </w:pPr>
      <w:r w:rsidRPr="003C4BB2">
        <w:rPr>
          <w:noProof w:val="0"/>
          <w:snapToGrid w:val="0"/>
        </w:rPr>
        <w:tab/>
      </w:r>
    </w:p>
    <w:p w:rsidR="000C2B69" w:rsidRPr="00D629EF" w:rsidRDefault="000C2B69" w:rsidP="000C2B69">
      <w:pPr>
        <w:pStyle w:val="PL"/>
        <w:spacing w:line="0" w:lineRule="atLeast"/>
        <w:rPr>
          <w:noProof w:val="0"/>
          <w:snapToGrid w:val="0"/>
        </w:rPr>
      </w:pPr>
    </w:p>
    <w:p w:rsidR="000C2B69" w:rsidRPr="00D629EF" w:rsidRDefault="000C2B69" w:rsidP="000C2B6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maxnoofErrors,</w:t>
      </w:r>
    </w:p>
    <w:p w:rsidR="000C2B69" w:rsidRPr="00D629EF" w:rsidRDefault="000C2B69" w:rsidP="000C2B6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maxnoofSPLMNs,</w:t>
      </w:r>
    </w:p>
    <w:p w:rsidR="000C2B69" w:rsidRPr="00D629EF" w:rsidRDefault="000C2B69" w:rsidP="000C2B6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maxnoofDRBs,</w:t>
      </w:r>
    </w:p>
    <w:p w:rsidR="000C2B69" w:rsidRPr="00D629EF" w:rsidRDefault="000C2B69" w:rsidP="000C2B69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maxnoofTNLAssociations,</w:t>
      </w:r>
    </w:p>
    <w:p w:rsidR="000C2B69" w:rsidRPr="00696783" w:rsidRDefault="000C2B69" w:rsidP="000C2B6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maxnoofIndividualE1ConnectionsToReset</w:t>
      </w:r>
      <w:r w:rsidRPr="00696783">
        <w:rPr>
          <w:noProof w:val="0"/>
          <w:snapToGrid w:val="0"/>
        </w:rPr>
        <w:t>,</w:t>
      </w:r>
    </w:p>
    <w:p w:rsidR="000C2B69" w:rsidRPr="00D629EF" w:rsidRDefault="000C2B69" w:rsidP="000C2B69">
      <w:pPr>
        <w:pStyle w:val="PL"/>
        <w:spacing w:line="0" w:lineRule="atLeast"/>
        <w:rPr>
          <w:noProof w:val="0"/>
          <w:snapToGrid w:val="0"/>
        </w:rPr>
      </w:pPr>
      <w:r w:rsidRPr="00696783">
        <w:rPr>
          <w:noProof w:val="0"/>
          <w:snapToGrid w:val="0"/>
        </w:rPr>
        <w:tab/>
        <w:t>maxnoofTNLAddresses</w:t>
      </w:r>
    </w:p>
    <w:p w:rsidR="000C2B69" w:rsidRPr="00E6140C" w:rsidRDefault="000C2B69" w:rsidP="008F3239">
      <w:pPr>
        <w:jc w:val="center"/>
        <w:rPr>
          <w:b/>
          <w:noProof/>
          <w:sz w:val="18"/>
        </w:rPr>
      </w:pPr>
    </w:p>
    <w:p w:rsidR="008F3239" w:rsidRPr="00E6140C" w:rsidRDefault="008F3239" w:rsidP="008F3239">
      <w:pPr>
        <w:jc w:val="center"/>
        <w:rPr>
          <w:b/>
          <w:noProof/>
          <w:sz w:val="18"/>
        </w:rPr>
      </w:pPr>
      <w:bookmarkStart w:id="142" w:name="OLE_LINK36"/>
      <w:bookmarkStart w:id="143" w:name="OLE_LINK37"/>
      <w:r w:rsidRPr="00E6140C">
        <w:rPr>
          <w:b/>
          <w:noProof/>
          <w:sz w:val="18"/>
          <w:highlight w:val="yellow"/>
        </w:rPr>
        <w:t xml:space="preserve">&lt;&lt;&lt;&lt;&lt;&lt;&lt;&lt;&lt;&lt;&lt;&lt;&lt;&lt;&lt;&lt;&lt;&lt;&lt;&lt;&lt;&lt;&lt;&lt;&lt;&lt;&lt;&lt;&lt; </w:t>
      </w:r>
      <w:r>
        <w:rPr>
          <w:b/>
          <w:noProof/>
          <w:sz w:val="18"/>
          <w:highlight w:val="yellow"/>
        </w:rPr>
        <w:t>Next</w:t>
      </w:r>
      <w:r w:rsidRPr="00E6140C">
        <w:rPr>
          <w:b/>
          <w:noProof/>
          <w:sz w:val="18"/>
          <w:highlight w:val="yellow"/>
        </w:rPr>
        <w:t xml:space="preserve"> Change</w:t>
      </w:r>
      <w:r>
        <w:rPr>
          <w:b/>
          <w:noProof/>
          <w:sz w:val="18"/>
          <w:highlight w:val="yellow"/>
        </w:rPr>
        <w:t xml:space="preserve"> </w:t>
      </w:r>
      <w:r w:rsidRPr="00E6140C">
        <w:rPr>
          <w:b/>
          <w:noProof/>
          <w:sz w:val="18"/>
          <w:highlight w:val="yellow"/>
        </w:rPr>
        <w:t>&gt;&gt;&gt;&gt;&gt;&gt;&gt;&gt;&gt;&gt;&gt;&gt;&gt;&gt;&gt;&gt;&gt;&gt;&gt;&gt;&gt;&gt;&gt;&gt;&gt;&gt;</w:t>
      </w:r>
    </w:p>
    <w:p w:rsidR="00BD356B" w:rsidRPr="00BD356B" w:rsidRDefault="00BD356B" w:rsidP="00BD356B">
      <w:pPr>
        <w:pStyle w:val="PL"/>
        <w:spacing w:line="0" w:lineRule="atLeast"/>
        <w:rPr>
          <w:snapToGrid w:val="0"/>
        </w:rPr>
      </w:pPr>
      <w:bookmarkStart w:id="144" w:name="OLE_LINK27"/>
      <w:bookmarkStart w:id="145" w:name="OLE_LINK28"/>
      <w:bookmarkEnd w:id="142"/>
      <w:bookmarkEnd w:id="143"/>
      <w:r w:rsidRPr="00BD356B">
        <w:rPr>
          <w:snapToGrid w:val="0"/>
        </w:rPr>
        <w:t>BearerContextSetupRequestIEs E1AP-PROTOCOL-IES ::= {</w:t>
      </w:r>
    </w:p>
    <w:p w:rsidR="00BD356B" w:rsidRPr="00BD356B" w:rsidRDefault="00BD356B" w:rsidP="00BD356B">
      <w:pPr>
        <w:pStyle w:val="PL"/>
        <w:spacing w:line="0" w:lineRule="atLeast"/>
        <w:rPr>
          <w:snapToGrid w:val="0"/>
        </w:rPr>
      </w:pPr>
      <w:r w:rsidRPr="00BD356B">
        <w:rPr>
          <w:snapToGrid w:val="0"/>
        </w:rPr>
        <w:tab/>
        <w:t>{ ID id-gNB-CU-CP-UE-E1AP-ID</w:t>
      </w:r>
      <w:r w:rsidRPr="00BD356B">
        <w:rPr>
          <w:snapToGrid w:val="0"/>
        </w:rPr>
        <w:tab/>
      </w:r>
      <w:r w:rsidRPr="00BD356B">
        <w:rPr>
          <w:snapToGrid w:val="0"/>
        </w:rPr>
        <w:tab/>
      </w:r>
      <w:r w:rsidRPr="00BD356B">
        <w:rPr>
          <w:snapToGrid w:val="0"/>
        </w:rPr>
        <w:tab/>
      </w:r>
      <w:r w:rsidRPr="00BD356B">
        <w:rPr>
          <w:snapToGrid w:val="0"/>
        </w:rPr>
        <w:tab/>
        <w:t>CRITICALITY reject</w:t>
      </w:r>
      <w:r w:rsidRPr="00BD356B">
        <w:rPr>
          <w:snapToGrid w:val="0"/>
        </w:rPr>
        <w:tab/>
        <w:t>TYPE GNB-CU-CP-UE-E1AP-ID</w:t>
      </w:r>
      <w:r w:rsidRPr="00BD356B">
        <w:rPr>
          <w:snapToGrid w:val="0"/>
        </w:rPr>
        <w:tab/>
      </w:r>
      <w:r w:rsidRPr="00BD356B">
        <w:rPr>
          <w:snapToGrid w:val="0"/>
        </w:rPr>
        <w:tab/>
      </w:r>
      <w:r w:rsidRPr="00BD356B">
        <w:rPr>
          <w:snapToGrid w:val="0"/>
        </w:rPr>
        <w:tab/>
      </w:r>
      <w:r w:rsidRPr="00BD356B">
        <w:rPr>
          <w:snapToGrid w:val="0"/>
        </w:rPr>
        <w:tab/>
      </w:r>
      <w:r w:rsidRPr="00BD356B">
        <w:rPr>
          <w:snapToGrid w:val="0"/>
        </w:rPr>
        <w:tab/>
      </w:r>
      <w:r w:rsidRPr="00BD356B">
        <w:rPr>
          <w:snapToGrid w:val="0"/>
        </w:rPr>
        <w:tab/>
      </w:r>
      <w:r w:rsidRPr="00BD356B">
        <w:rPr>
          <w:snapToGrid w:val="0"/>
        </w:rPr>
        <w:tab/>
        <w:t>PRESENCE mandatory }|</w:t>
      </w:r>
    </w:p>
    <w:p w:rsidR="00BD356B" w:rsidRPr="00BD356B" w:rsidRDefault="00BD356B" w:rsidP="00BD356B">
      <w:pPr>
        <w:pStyle w:val="PL"/>
        <w:spacing w:line="0" w:lineRule="atLeast"/>
        <w:rPr>
          <w:snapToGrid w:val="0"/>
        </w:rPr>
      </w:pPr>
      <w:r w:rsidRPr="00BD356B">
        <w:rPr>
          <w:snapToGrid w:val="0"/>
        </w:rPr>
        <w:lastRenderedPageBreak/>
        <w:tab/>
        <w:t>{ ID id-SecurityInformation</w:t>
      </w:r>
      <w:r w:rsidRPr="00BD356B">
        <w:rPr>
          <w:snapToGrid w:val="0"/>
        </w:rPr>
        <w:tab/>
      </w:r>
      <w:r w:rsidRPr="00BD356B">
        <w:rPr>
          <w:snapToGrid w:val="0"/>
        </w:rPr>
        <w:tab/>
      </w:r>
      <w:r w:rsidRPr="00BD356B">
        <w:rPr>
          <w:snapToGrid w:val="0"/>
        </w:rPr>
        <w:tab/>
      </w:r>
      <w:r w:rsidRPr="00BD356B">
        <w:rPr>
          <w:snapToGrid w:val="0"/>
        </w:rPr>
        <w:tab/>
      </w:r>
      <w:r w:rsidRPr="00BD356B">
        <w:rPr>
          <w:snapToGrid w:val="0"/>
        </w:rPr>
        <w:tab/>
        <w:t>CRITICALITY reject</w:t>
      </w:r>
      <w:r w:rsidRPr="00BD356B">
        <w:rPr>
          <w:snapToGrid w:val="0"/>
        </w:rPr>
        <w:tab/>
        <w:t>TYPE SecurityInformation</w:t>
      </w:r>
      <w:r w:rsidRPr="00BD356B">
        <w:rPr>
          <w:snapToGrid w:val="0"/>
        </w:rPr>
        <w:tab/>
      </w:r>
      <w:r w:rsidRPr="00BD356B">
        <w:rPr>
          <w:snapToGrid w:val="0"/>
        </w:rPr>
        <w:tab/>
      </w:r>
      <w:r w:rsidRPr="00BD356B">
        <w:rPr>
          <w:snapToGrid w:val="0"/>
        </w:rPr>
        <w:tab/>
      </w:r>
      <w:r w:rsidRPr="00BD356B">
        <w:rPr>
          <w:snapToGrid w:val="0"/>
        </w:rPr>
        <w:tab/>
      </w:r>
      <w:r w:rsidRPr="00BD356B">
        <w:rPr>
          <w:snapToGrid w:val="0"/>
        </w:rPr>
        <w:tab/>
      </w:r>
      <w:r w:rsidRPr="00BD356B">
        <w:rPr>
          <w:snapToGrid w:val="0"/>
        </w:rPr>
        <w:tab/>
      </w:r>
      <w:r w:rsidRPr="00BD356B">
        <w:rPr>
          <w:snapToGrid w:val="0"/>
        </w:rPr>
        <w:tab/>
        <w:t>PRESENCE mandatory }|</w:t>
      </w:r>
    </w:p>
    <w:p w:rsidR="00BD356B" w:rsidRPr="00BD356B" w:rsidRDefault="00BD356B" w:rsidP="00BD356B">
      <w:pPr>
        <w:pStyle w:val="PL"/>
        <w:spacing w:line="0" w:lineRule="atLeast"/>
        <w:rPr>
          <w:snapToGrid w:val="0"/>
        </w:rPr>
      </w:pPr>
      <w:r w:rsidRPr="00BD356B">
        <w:rPr>
          <w:snapToGrid w:val="0"/>
        </w:rPr>
        <w:tab/>
        <w:t>{ ID id-UEDLAggregateMaximumBitRate</w:t>
      </w:r>
      <w:r w:rsidRPr="00BD356B">
        <w:rPr>
          <w:snapToGrid w:val="0"/>
        </w:rPr>
        <w:tab/>
      </w:r>
      <w:r w:rsidRPr="00BD356B">
        <w:rPr>
          <w:snapToGrid w:val="0"/>
        </w:rPr>
        <w:tab/>
      </w:r>
      <w:r w:rsidRPr="00BD356B">
        <w:rPr>
          <w:snapToGrid w:val="0"/>
        </w:rPr>
        <w:tab/>
        <w:t>CRITICALITY reject</w:t>
      </w:r>
      <w:r w:rsidRPr="00BD356B">
        <w:rPr>
          <w:snapToGrid w:val="0"/>
        </w:rPr>
        <w:tab/>
        <w:t>TYPE BitRate</w:t>
      </w:r>
      <w:r w:rsidRPr="00BD356B">
        <w:rPr>
          <w:snapToGrid w:val="0"/>
        </w:rPr>
        <w:tab/>
      </w:r>
      <w:r w:rsidRPr="00BD356B">
        <w:rPr>
          <w:snapToGrid w:val="0"/>
        </w:rPr>
        <w:tab/>
      </w:r>
      <w:r w:rsidRPr="00BD356B">
        <w:rPr>
          <w:snapToGrid w:val="0"/>
        </w:rPr>
        <w:tab/>
      </w:r>
      <w:r w:rsidRPr="00BD356B">
        <w:rPr>
          <w:snapToGrid w:val="0"/>
        </w:rPr>
        <w:tab/>
      </w:r>
      <w:r w:rsidRPr="00BD356B">
        <w:rPr>
          <w:snapToGrid w:val="0"/>
        </w:rPr>
        <w:tab/>
      </w:r>
      <w:r w:rsidRPr="00BD356B">
        <w:rPr>
          <w:snapToGrid w:val="0"/>
        </w:rPr>
        <w:tab/>
      </w:r>
      <w:r w:rsidRPr="00BD356B">
        <w:rPr>
          <w:snapToGrid w:val="0"/>
        </w:rPr>
        <w:tab/>
      </w:r>
      <w:r w:rsidRPr="00BD356B">
        <w:rPr>
          <w:snapToGrid w:val="0"/>
        </w:rPr>
        <w:tab/>
      </w:r>
      <w:r w:rsidRPr="00BD356B">
        <w:rPr>
          <w:snapToGrid w:val="0"/>
        </w:rPr>
        <w:tab/>
      </w:r>
      <w:r w:rsidRPr="00BD356B">
        <w:rPr>
          <w:snapToGrid w:val="0"/>
        </w:rPr>
        <w:tab/>
        <w:t>PRESENCE mandatory }|</w:t>
      </w:r>
    </w:p>
    <w:p w:rsidR="00BD356B" w:rsidRPr="00BD356B" w:rsidRDefault="00BD356B" w:rsidP="00BD356B">
      <w:pPr>
        <w:pStyle w:val="PL"/>
        <w:spacing w:line="0" w:lineRule="atLeast"/>
        <w:rPr>
          <w:snapToGrid w:val="0"/>
        </w:rPr>
      </w:pPr>
      <w:r w:rsidRPr="00BD356B">
        <w:rPr>
          <w:snapToGrid w:val="0"/>
        </w:rPr>
        <w:tab/>
        <w:t>{ ID id-UEDLMaximumIntegrityProtectedDataRate</w:t>
      </w:r>
      <w:r w:rsidRPr="00BD356B">
        <w:rPr>
          <w:snapToGrid w:val="0"/>
        </w:rPr>
        <w:tab/>
        <w:t>CRITICALITY reject</w:t>
      </w:r>
      <w:r w:rsidRPr="00BD356B">
        <w:rPr>
          <w:snapToGrid w:val="0"/>
        </w:rPr>
        <w:tab/>
      </w:r>
      <w:r w:rsidRPr="00BD356B">
        <w:rPr>
          <w:snapToGrid w:val="0"/>
        </w:rPr>
        <w:tab/>
        <w:t>TYPE BitRate</w:t>
      </w:r>
      <w:r w:rsidRPr="00BD356B">
        <w:rPr>
          <w:snapToGrid w:val="0"/>
        </w:rPr>
        <w:tab/>
      </w:r>
      <w:r w:rsidRPr="00BD356B">
        <w:rPr>
          <w:snapToGrid w:val="0"/>
        </w:rPr>
        <w:tab/>
      </w:r>
      <w:r w:rsidRPr="00BD356B">
        <w:rPr>
          <w:snapToGrid w:val="0"/>
        </w:rPr>
        <w:tab/>
      </w:r>
      <w:r w:rsidRPr="00BD356B">
        <w:rPr>
          <w:snapToGrid w:val="0"/>
        </w:rPr>
        <w:tab/>
      </w:r>
      <w:r w:rsidRPr="00BD356B">
        <w:rPr>
          <w:snapToGrid w:val="0"/>
        </w:rPr>
        <w:tab/>
      </w:r>
      <w:r w:rsidRPr="00BD356B">
        <w:rPr>
          <w:snapToGrid w:val="0"/>
        </w:rPr>
        <w:tab/>
      </w:r>
      <w:r w:rsidRPr="00BD356B">
        <w:rPr>
          <w:snapToGrid w:val="0"/>
        </w:rPr>
        <w:tab/>
      </w:r>
      <w:r w:rsidRPr="00BD356B">
        <w:rPr>
          <w:snapToGrid w:val="0"/>
        </w:rPr>
        <w:tab/>
        <w:t>PRESENCE optional</w:t>
      </w:r>
      <w:r w:rsidRPr="00BD356B">
        <w:rPr>
          <w:snapToGrid w:val="0"/>
        </w:rPr>
        <w:tab/>
        <w:t xml:space="preserve"> }|</w:t>
      </w:r>
    </w:p>
    <w:p w:rsidR="00BD356B" w:rsidRPr="00BD356B" w:rsidRDefault="00BD356B" w:rsidP="00BD356B">
      <w:pPr>
        <w:pStyle w:val="PL"/>
        <w:spacing w:line="0" w:lineRule="atLeast"/>
        <w:rPr>
          <w:snapToGrid w:val="0"/>
        </w:rPr>
      </w:pPr>
      <w:r w:rsidRPr="00BD356B">
        <w:rPr>
          <w:snapToGrid w:val="0"/>
        </w:rPr>
        <w:tab/>
        <w:t>{ ID id-Serving-PLMN</w:t>
      </w:r>
      <w:r w:rsidRPr="00BD356B">
        <w:rPr>
          <w:snapToGrid w:val="0"/>
        </w:rPr>
        <w:tab/>
      </w:r>
      <w:r w:rsidRPr="00BD356B">
        <w:rPr>
          <w:snapToGrid w:val="0"/>
        </w:rPr>
        <w:tab/>
      </w:r>
      <w:r w:rsidRPr="00BD356B">
        <w:rPr>
          <w:snapToGrid w:val="0"/>
        </w:rPr>
        <w:tab/>
      </w:r>
      <w:r w:rsidRPr="00BD356B">
        <w:rPr>
          <w:snapToGrid w:val="0"/>
        </w:rPr>
        <w:tab/>
      </w:r>
      <w:r w:rsidRPr="00BD356B">
        <w:rPr>
          <w:snapToGrid w:val="0"/>
        </w:rPr>
        <w:tab/>
      </w:r>
      <w:r w:rsidRPr="00BD356B">
        <w:rPr>
          <w:snapToGrid w:val="0"/>
        </w:rPr>
        <w:tab/>
        <w:t>CRITICALITY ignore</w:t>
      </w:r>
      <w:r w:rsidRPr="00BD356B">
        <w:rPr>
          <w:snapToGrid w:val="0"/>
        </w:rPr>
        <w:tab/>
        <w:t>TYPE PLMN-Identity</w:t>
      </w:r>
      <w:r w:rsidRPr="00BD356B">
        <w:rPr>
          <w:snapToGrid w:val="0"/>
        </w:rPr>
        <w:tab/>
      </w:r>
      <w:r w:rsidRPr="00BD356B">
        <w:rPr>
          <w:snapToGrid w:val="0"/>
        </w:rPr>
        <w:tab/>
      </w:r>
      <w:r w:rsidRPr="00BD356B">
        <w:rPr>
          <w:snapToGrid w:val="0"/>
        </w:rPr>
        <w:tab/>
      </w:r>
      <w:r w:rsidRPr="00BD356B">
        <w:rPr>
          <w:snapToGrid w:val="0"/>
        </w:rPr>
        <w:tab/>
      </w:r>
      <w:r w:rsidRPr="00BD356B">
        <w:rPr>
          <w:snapToGrid w:val="0"/>
        </w:rPr>
        <w:tab/>
      </w:r>
      <w:r w:rsidRPr="00BD356B">
        <w:rPr>
          <w:snapToGrid w:val="0"/>
        </w:rPr>
        <w:tab/>
      </w:r>
      <w:r w:rsidRPr="00BD356B">
        <w:rPr>
          <w:snapToGrid w:val="0"/>
        </w:rPr>
        <w:tab/>
      </w:r>
      <w:r w:rsidRPr="00BD356B">
        <w:rPr>
          <w:snapToGrid w:val="0"/>
        </w:rPr>
        <w:tab/>
      </w:r>
      <w:r w:rsidRPr="00BD356B">
        <w:rPr>
          <w:snapToGrid w:val="0"/>
        </w:rPr>
        <w:tab/>
        <w:t>PRESENCE mandatory }|</w:t>
      </w:r>
    </w:p>
    <w:p w:rsidR="00BD356B" w:rsidRPr="00BD356B" w:rsidRDefault="00BD356B" w:rsidP="00BD356B">
      <w:pPr>
        <w:pStyle w:val="PL"/>
        <w:spacing w:line="0" w:lineRule="atLeast"/>
        <w:rPr>
          <w:snapToGrid w:val="0"/>
        </w:rPr>
      </w:pPr>
      <w:r w:rsidRPr="00BD356B">
        <w:rPr>
          <w:snapToGrid w:val="0"/>
        </w:rPr>
        <w:tab/>
        <w:t>{ ID id-ActivityNotificationLevel</w:t>
      </w:r>
      <w:r w:rsidRPr="00BD356B">
        <w:rPr>
          <w:snapToGrid w:val="0"/>
        </w:rPr>
        <w:tab/>
      </w:r>
      <w:r w:rsidRPr="00BD356B">
        <w:rPr>
          <w:snapToGrid w:val="0"/>
        </w:rPr>
        <w:tab/>
      </w:r>
      <w:r w:rsidRPr="00BD356B">
        <w:rPr>
          <w:snapToGrid w:val="0"/>
        </w:rPr>
        <w:tab/>
        <w:t>CRITICALITY reject</w:t>
      </w:r>
      <w:r w:rsidRPr="00BD356B">
        <w:rPr>
          <w:snapToGrid w:val="0"/>
        </w:rPr>
        <w:tab/>
        <w:t>TYPE ActivityNotificationLevel</w:t>
      </w:r>
      <w:r w:rsidRPr="00BD356B">
        <w:rPr>
          <w:snapToGrid w:val="0"/>
        </w:rPr>
        <w:tab/>
      </w:r>
      <w:r w:rsidRPr="00BD356B">
        <w:rPr>
          <w:snapToGrid w:val="0"/>
        </w:rPr>
        <w:tab/>
      </w:r>
      <w:r w:rsidRPr="00BD356B">
        <w:rPr>
          <w:snapToGrid w:val="0"/>
        </w:rPr>
        <w:tab/>
      </w:r>
      <w:r w:rsidRPr="00BD356B">
        <w:rPr>
          <w:snapToGrid w:val="0"/>
        </w:rPr>
        <w:tab/>
      </w:r>
      <w:r w:rsidRPr="00BD356B">
        <w:rPr>
          <w:snapToGrid w:val="0"/>
        </w:rPr>
        <w:tab/>
        <w:t>PRESENCE mandatory }|</w:t>
      </w:r>
    </w:p>
    <w:p w:rsidR="00BD356B" w:rsidRPr="00BD356B" w:rsidRDefault="00BD356B" w:rsidP="00BD356B">
      <w:pPr>
        <w:pStyle w:val="PL"/>
        <w:spacing w:line="0" w:lineRule="atLeast"/>
        <w:rPr>
          <w:snapToGrid w:val="0"/>
        </w:rPr>
      </w:pPr>
      <w:r w:rsidRPr="00BD356B">
        <w:rPr>
          <w:snapToGrid w:val="0"/>
        </w:rPr>
        <w:tab/>
        <w:t>{ ID id-UE-Inactivity-Timer</w:t>
      </w:r>
      <w:r w:rsidRPr="00BD356B">
        <w:rPr>
          <w:snapToGrid w:val="0"/>
        </w:rPr>
        <w:tab/>
      </w:r>
      <w:r w:rsidRPr="00BD356B">
        <w:rPr>
          <w:snapToGrid w:val="0"/>
        </w:rPr>
        <w:tab/>
      </w:r>
      <w:r w:rsidRPr="00BD356B">
        <w:rPr>
          <w:snapToGrid w:val="0"/>
        </w:rPr>
        <w:tab/>
      </w:r>
      <w:r w:rsidRPr="00BD356B">
        <w:rPr>
          <w:snapToGrid w:val="0"/>
        </w:rPr>
        <w:tab/>
      </w:r>
      <w:r w:rsidRPr="00BD356B">
        <w:rPr>
          <w:snapToGrid w:val="0"/>
        </w:rPr>
        <w:tab/>
        <w:t>CRITICALITY reject</w:t>
      </w:r>
      <w:r w:rsidRPr="00BD356B">
        <w:rPr>
          <w:snapToGrid w:val="0"/>
        </w:rPr>
        <w:tab/>
        <w:t>TYPE Inactivity-Timer</w:t>
      </w:r>
      <w:r w:rsidRPr="00BD356B">
        <w:rPr>
          <w:snapToGrid w:val="0"/>
        </w:rPr>
        <w:tab/>
      </w:r>
      <w:r w:rsidRPr="00BD356B">
        <w:rPr>
          <w:snapToGrid w:val="0"/>
        </w:rPr>
        <w:tab/>
      </w:r>
      <w:r w:rsidRPr="00BD356B">
        <w:rPr>
          <w:snapToGrid w:val="0"/>
        </w:rPr>
        <w:tab/>
      </w:r>
      <w:r w:rsidRPr="00BD356B">
        <w:rPr>
          <w:snapToGrid w:val="0"/>
        </w:rPr>
        <w:tab/>
      </w:r>
      <w:r w:rsidRPr="00BD356B">
        <w:rPr>
          <w:snapToGrid w:val="0"/>
        </w:rPr>
        <w:tab/>
      </w:r>
      <w:r w:rsidRPr="00BD356B">
        <w:rPr>
          <w:snapToGrid w:val="0"/>
        </w:rPr>
        <w:tab/>
      </w:r>
      <w:r w:rsidRPr="00BD356B">
        <w:rPr>
          <w:snapToGrid w:val="0"/>
        </w:rPr>
        <w:tab/>
      </w:r>
      <w:r w:rsidRPr="00BD356B">
        <w:rPr>
          <w:snapToGrid w:val="0"/>
        </w:rPr>
        <w:tab/>
        <w:t>PRESENCE optional  }|</w:t>
      </w:r>
    </w:p>
    <w:p w:rsidR="00BD356B" w:rsidRPr="00BD356B" w:rsidRDefault="00BD356B" w:rsidP="00BD356B">
      <w:pPr>
        <w:pStyle w:val="PL"/>
        <w:spacing w:line="0" w:lineRule="atLeast"/>
        <w:rPr>
          <w:snapToGrid w:val="0"/>
        </w:rPr>
      </w:pPr>
      <w:r w:rsidRPr="00BD356B">
        <w:rPr>
          <w:snapToGrid w:val="0"/>
        </w:rPr>
        <w:tab/>
        <w:t>{ ID id-BearerContextStatusChange</w:t>
      </w:r>
      <w:r w:rsidRPr="00BD356B">
        <w:rPr>
          <w:snapToGrid w:val="0"/>
        </w:rPr>
        <w:tab/>
      </w:r>
      <w:r w:rsidRPr="00BD356B">
        <w:rPr>
          <w:snapToGrid w:val="0"/>
        </w:rPr>
        <w:tab/>
      </w:r>
      <w:r w:rsidRPr="00BD356B">
        <w:rPr>
          <w:snapToGrid w:val="0"/>
        </w:rPr>
        <w:tab/>
        <w:t>CRITICALITY reject</w:t>
      </w:r>
      <w:r w:rsidRPr="00BD356B">
        <w:rPr>
          <w:snapToGrid w:val="0"/>
        </w:rPr>
        <w:tab/>
        <w:t>TYPE BearerContextStatusChange</w:t>
      </w:r>
      <w:r w:rsidRPr="00BD356B">
        <w:rPr>
          <w:snapToGrid w:val="0"/>
        </w:rPr>
        <w:tab/>
      </w:r>
      <w:r w:rsidRPr="00BD356B">
        <w:rPr>
          <w:snapToGrid w:val="0"/>
        </w:rPr>
        <w:tab/>
      </w:r>
      <w:r w:rsidRPr="00BD356B">
        <w:rPr>
          <w:snapToGrid w:val="0"/>
        </w:rPr>
        <w:tab/>
      </w:r>
      <w:r w:rsidRPr="00BD356B">
        <w:rPr>
          <w:snapToGrid w:val="0"/>
        </w:rPr>
        <w:tab/>
      </w:r>
      <w:r w:rsidRPr="00BD356B">
        <w:rPr>
          <w:snapToGrid w:val="0"/>
        </w:rPr>
        <w:tab/>
        <w:t>PRESENCE optional  }|</w:t>
      </w:r>
    </w:p>
    <w:p w:rsidR="00BD356B" w:rsidRPr="00BD356B" w:rsidRDefault="00BD356B" w:rsidP="00BD356B">
      <w:pPr>
        <w:pStyle w:val="PL"/>
        <w:spacing w:line="0" w:lineRule="atLeast"/>
        <w:rPr>
          <w:snapToGrid w:val="0"/>
        </w:rPr>
      </w:pPr>
      <w:r w:rsidRPr="00BD356B">
        <w:rPr>
          <w:snapToGrid w:val="0"/>
        </w:rPr>
        <w:tab/>
        <w:t>{ ID id-System-BearerContextSetupRequest</w:t>
      </w:r>
      <w:r w:rsidRPr="00BD356B">
        <w:rPr>
          <w:snapToGrid w:val="0"/>
        </w:rPr>
        <w:tab/>
        <w:t>CRITICALITY reject</w:t>
      </w:r>
      <w:r w:rsidRPr="00BD356B">
        <w:rPr>
          <w:snapToGrid w:val="0"/>
        </w:rPr>
        <w:tab/>
        <w:t>TYPE System-BearerContextSetupRequest</w:t>
      </w:r>
      <w:r w:rsidRPr="00BD356B">
        <w:rPr>
          <w:snapToGrid w:val="0"/>
        </w:rPr>
        <w:tab/>
      </w:r>
      <w:r w:rsidRPr="00BD356B">
        <w:rPr>
          <w:snapToGrid w:val="0"/>
        </w:rPr>
        <w:tab/>
      </w:r>
      <w:r w:rsidRPr="00BD356B">
        <w:rPr>
          <w:snapToGrid w:val="0"/>
        </w:rPr>
        <w:tab/>
      </w:r>
      <w:r w:rsidRPr="00BD356B">
        <w:rPr>
          <w:snapToGrid w:val="0"/>
        </w:rPr>
        <w:tab/>
        <w:t>PRESENCE mandatory }|</w:t>
      </w:r>
    </w:p>
    <w:p w:rsidR="00BD356B" w:rsidRPr="00BD356B" w:rsidRDefault="00BD356B" w:rsidP="00BD356B">
      <w:pPr>
        <w:pStyle w:val="PL"/>
        <w:rPr>
          <w:snapToGrid w:val="0"/>
        </w:rPr>
      </w:pPr>
      <w:r w:rsidRPr="00BD356B">
        <w:rPr>
          <w:snapToGrid w:val="0"/>
        </w:rPr>
        <w:tab/>
        <w:t>{ ID id-RANUEID</w:t>
      </w:r>
      <w:r w:rsidRPr="00BD356B">
        <w:rPr>
          <w:snapToGrid w:val="0"/>
        </w:rPr>
        <w:tab/>
      </w:r>
      <w:r w:rsidRPr="00BD356B">
        <w:rPr>
          <w:snapToGrid w:val="0"/>
        </w:rPr>
        <w:tab/>
      </w:r>
      <w:r w:rsidRPr="00BD356B">
        <w:rPr>
          <w:snapToGrid w:val="0"/>
        </w:rPr>
        <w:tab/>
      </w:r>
      <w:r w:rsidRPr="00BD356B">
        <w:rPr>
          <w:snapToGrid w:val="0"/>
        </w:rPr>
        <w:tab/>
      </w:r>
      <w:r w:rsidRPr="00BD356B">
        <w:rPr>
          <w:snapToGrid w:val="0"/>
        </w:rPr>
        <w:tab/>
      </w:r>
      <w:r w:rsidRPr="00BD356B">
        <w:rPr>
          <w:snapToGrid w:val="0"/>
        </w:rPr>
        <w:tab/>
      </w:r>
      <w:r w:rsidRPr="00BD356B">
        <w:rPr>
          <w:snapToGrid w:val="0"/>
        </w:rPr>
        <w:tab/>
      </w:r>
      <w:r w:rsidRPr="00BD356B">
        <w:rPr>
          <w:snapToGrid w:val="0"/>
        </w:rPr>
        <w:tab/>
        <w:t>CRITICALITY ignore</w:t>
      </w:r>
      <w:r w:rsidRPr="00BD356B">
        <w:rPr>
          <w:snapToGrid w:val="0"/>
        </w:rPr>
        <w:tab/>
        <w:t>TYPE RANUEID</w:t>
      </w:r>
      <w:r w:rsidRPr="00BD356B">
        <w:rPr>
          <w:snapToGrid w:val="0"/>
        </w:rPr>
        <w:tab/>
      </w:r>
      <w:r w:rsidRPr="00BD356B">
        <w:rPr>
          <w:snapToGrid w:val="0"/>
        </w:rPr>
        <w:tab/>
      </w:r>
      <w:r w:rsidRPr="00BD356B">
        <w:rPr>
          <w:snapToGrid w:val="0"/>
        </w:rPr>
        <w:tab/>
      </w:r>
      <w:r w:rsidRPr="00BD356B">
        <w:rPr>
          <w:snapToGrid w:val="0"/>
        </w:rPr>
        <w:tab/>
      </w:r>
      <w:r w:rsidRPr="00BD356B">
        <w:rPr>
          <w:snapToGrid w:val="0"/>
        </w:rPr>
        <w:tab/>
      </w:r>
      <w:r w:rsidRPr="00BD356B">
        <w:rPr>
          <w:snapToGrid w:val="0"/>
        </w:rPr>
        <w:tab/>
      </w:r>
      <w:r w:rsidRPr="00BD356B">
        <w:rPr>
          <w:snapToGrid w:val="0"/>
        </w:rPr>
        <w:tab/>
      </w:r>
      <w:r w:rsidRPr="00BD356B">
        <w:rPr>
          <w:snapToGrid w:val="0"/>
        </w:rPr>
        <w:tab/>
      </w:r>
      <w:r w:rsidRPr="00BD356B">
        <w:rPr>
          <w:snapToGrid w:val="0"/>
        </w:rPr>
        <w:tab/>
      </w:r>
      <w:r w:rsidRPr="00BD356B">
        <w:rPr>
          <w:snapToGrid w:val="0"/>
        </w:rPr>
        <w:tab/>
        <w:t>PRESENCE optional }|</w:t>
      </w:r>
    </w:p>
    <w:p w:rsidR="00BD356B" w:rsidRPr="00BD356B" w:rsidRDefault="00BD356B" w:rsidP="00BD356B">
      <w:pPr>
        <w:pStyle w:val="PL"/>
        <w:spacing w:line="0" w:lineRule="atLeast"/>
        <w:rPr>
          <w:snapToGrid w:val="0"/>
        </w:rPr>
      </w:pPr>
      <w:r w:rsidRPr="00BD356B">
        <w:rPr>
          <w:snapToGrid w:val="0"/>
        </w:rPr>
        <w:tab/>
        <w:t>{ ID id-GNB-DU-ID</w:t>
      </w:r>
      <w:r w:rsidRPr="00BD356B">
        <w:rPr>
          <w:snapToGrid w:val="0"/>
        </w:rPr>
        <w:tab/>
      </w:r>
      <w:r w:rsidRPr="00BD356B">
        <w:rPr>
          <w:snapToGrid w:val="0"/>
        </w:rPr>
        <w:tab/>
      </w:r>
      <w:r w:rsidRPr="00BD356B">
        <w:rPr>
          <w:snapToGrid w:val="0"/>
        </w:rPr>
        <w:tab/>
      </w:r>
      <w:r w:rsidRPr="00BD356B">
        <w:rPr>
          <w:snapToGrid w:val="0"/>
        </w:rPr>
        <w:tab/>
      </w:r>
      <w:r w:rsidRPr="00BD356B">
        <w:rPr>
          <w:snapToGrid w:val="0"/>
        </w:rPr>
        <w:tab/>
      </w:r>
      <w:r w:rsidRPr="00BD356B">
        <w:rPr>
          <w:snapToGrid w:val="0"/>
        </w:rPr>
        <w:tab/>
      </w:r>
      <w:r w:rsidRPr="00BD356B">
        <w:rPr>
          <w:snapToGrid w:val="0"/>
        </w:rPr>
        <w:tab/>
        <w:t>CRITICALITY ignore</w:t>
      </w:r>
      <w:r w:rsidRPr="00BD356B">
        <w:rPr>
          <w:snapToGrid w:val="0"/>
        </w:rPr>
        <w:tab/>
        <w:t>TYPE GNB-DU-ID</w:t>
      </w:r>
      <w:r w:rsidRPr="00BD356B">
        <w:rPr>
          <w:snapToGrid w:val="0"/>
        </w:rPr>
        <w:tab/>
      </w:r>
      <w:r w:rsidRPr="00BD356B">
        <w:rPr>
          <w:snapToGrid w:val="0"/>
        </w:rPr>
        <w:tab/>
      </w:r>
      <w:r w:rsidRPr="00BD356B">
        <w:rPr>
          <w:snapToGrid w:val="0"/>
        </w:rPr>
        <w:tab/>
      </w:r>
      <w:r w:rsidRPr="00BD356B">
        <w:rPr>
          <w:snapToGrid w:val="0"/>
        </w:rPr>
        <w:tab/>
      </w:r>
      <w:r w:rsidRPr="00BD356B">
        <w:rPr>
          <w:snapToGrid w:val="0"/>
        </w:rPr>
        <w:tab/>
      </w:r>
      <w:r w:rsidRPr="00BD356B">
        <w:rPr>
          <w:snapToGrid w:val="0"/>
        </w:rPr>
        <w:tab/>
      </w:r>
      <w:r w:rsidRPr="00BD356B">
        <w:rPr>
          <w:snapToGrid w:val="0"/>
        </w:rPr>
        <w:tab/>
      </w:r>
      <w:r w:rsidRPr="00BD356B">
        <w:rPr>
          <w:snapToGrid w:val="0"/>
        </w:rPr>
        <w:tab/>
      </w:r>
      <w:r w:rsidRPr="00BD356B">
        <w:rPr>
          <w:snapToGrid w:val="0"/>
        </w:rPr>
        <w:tab/>
      </w:r>
      <w:r w:rsidRPr="00BD356B">
        <w:rPr>
          <w:snapToGrid w:val="0"/>
        </w:rPr>
        <w:tab/>
        <w:t>PRESENCE optional }|</w:t>
      </w:r>
    </w:p>
    <w:p w:rsidR="00BD356B" w:rsidRPr="00BD356B" w:rsidRDefault="00BD356B" w:rsidP="00BD356B">
      <w:pPr>
        <w:pStyle w:val="PL"/>
        <w:spacing w:line="0" w:lineRule="atLeast"/>
        <w:rPr>
          <w:snapToGrid w:val="0"/>
        </w:rPr>
      </w:pPr>
      <w:r w:rsidRPr="00BD356B">
        <w:rPr>
          <w:snapToGrid w:val="0"/>
        </w:rPr>
        <w:tab/>
        <w:t>{ ID id-TraceActivation</w:t>
      </w:r>
      <w:r w:rsidRPr="00BD356B">
        <w:rPr>
          <w:snapToGrid w:val="0"/>
        </w:rPr>
        <w:tab/>
      </w:r>
      <w:r w:rsidRPr="00BD356B">
        <w:rPr>
          <w:snapToGrid w:val="0"/>
        </w:rPr>
        <w:tab/>
      </w:r>
      <w:r w:rsidRPr="00BD356B">
        <w:rPr>
          <w:snapToGrid w:val="0"/>
        </w:rPr>
        <w:tab/>
      </w:r>
      <w:r w:rsidRPr="00BD356B">
        <w:rPr>
          <w:snapToGrid w:val="0"/>
        </w:rPr>
        <w:tab/>
      </w:r>
      <w:r w:rsidRPr="00BD356B">
        <w:rPr>
          <w:snapToGrid w:val="0"/>
        </w:rPr>
        <w:tab/>
      </w:r>
      <w:r w:rsidRPr="00BD356B">
        <w:rPr>
          <w:snapToGrid w:val="0"/>
        </w:rPr>
        <w:tab/>
        <w:t>CRITICALITY ignore</w:t>
      </w:r>
      <w:r w:rsidRPr="00BD356B">
        <w:rPr>
          <w:snapToGrid w:val="0"/>
        </w:rPr>
        <w:tab/>
        <w:t>TYPE TraceActivation</w:t>
      </w:r>
      <w:r w:rsidRPr="00BD356B">
        <w:rPr>
          <w:snapToGrid w:val="0"/>
        </w:rPr>
        <w:tab/>
      </w:r>
      <w:r w:rsidRPr="00BD356B">
        <w:rPr>
          <w:snapToGrid w:val="0"/>
        </w:rPr>
        <w:tab/>
      </w:r>
      <w:r w:rsidRPr="00BD356B">
        <w:rPr>
          <w:snapToGrid w:val="0"/>
        </w:rPr>
        <w:tab/>
      </w:r>
      <w:r w:rsidRPr="00BD356B">
        <w:rPr>
          <w:snapToGrid w:val="0"/>
        </w:rPr>
        <w:tab/>
      </w:r>
      <w:r w:rsidRPr="00BD356B">
        <w:rPr>
          <w:snapToGrid w:val="0"/>
        </w:rPr>
        <w:tab/>
      </w:r>
      <w:r w:rsidRPr="00BD356B">
        <w:rPr>
          <w:snapToGrid w:val="0"/>
        </w:rPr>
        <w:tab/>
      </w:r>
      <w:r w:rsidRPr="00BD356B">
        <w:rPr>
          <w:snapToGrid w:val="0"/>
        </w:rPr>
        <w:tab/>
      </w:r>
      <w:r w:rsidRPr="00BD356B">
        <w:rPr>
          <w:snapToGrid w:val="0"/>
        </w:rPr>
        <w:tab/>
        <w:t>PRESENCE optional }|</w:t>
      </w:r>
    </w:p>
    <w:p w:rsidR="00BD356B" w:rsidRPr="00BD356B" w:rsidRDefault="00BD356B" w:rsidP="00BD356B">
      <w:pPr>
        <w:pStyle w:val="PL"/>
        <w:spacing w:line="0" w:lineRule="atLeast"/>
        <w:rPr>
          <w:snapToGrid w:val="0"/>
        </w:rPr>
      </w:pPr>
      <w:r w:rsidRPr="00BD356B">
        <w:rPr>
          <w:snapToGrid w:val="0"/>
        </w:rPr>
        <w:tab/>
        <w:t>{ ID id-NPNContextInfo</w:t>
      </w:r>
      <w:r w:rsidRPr="00BD356B">
        <w:rPr>
          <w:snapToGrid w:val="0"/>
        </w:rPr>
        <w:tab/>
      </w:r>
      <w:r w:rsidRPr="00BD356B">
        <w:rPr>
          <w:snapToGrid w:val="0"/>
        </w:rPr>
        <w:tab/>
      </w:r>
      <w:r w:rsidRPr="00BD356B">
        <w:rPr>
          <w:snapToGrid w:val="0"/>
        </w:rPr>
        <w:tab/>
      </w:r>
      <w:r w:rsidRPr="00BD356B">
        <w:rPr>
          <w:snapToGrid w:val="0"/>
        </w:rPr>
        <w:tab/>
      </w:r>
      <w:r w:rsidRPr="00BD356B">
        <w:rPr>
          <w:snapToGrid w:val="0"/>
        </w:rPr>
        <w:tab/>
      </w:r>
      <w:r w:rsidRPr="00BD356B">
        <w:rPr>
          <w:snapToGrid w:val="0"/>
        </w:rPr>
        <w:tab/>
        <w:t>CRITICALITY reject</w:t>
      </w:r>
      <w:r w:rsidRPr="00BD356B">
        <w:rPr>
          <w:snapToGrid w:val="0"/>
        </w:rPr>
        <w:tab/>
        <w:t>TYPE NPNContextInfo</w:t>
      </w:r>
      <w:r w:rsidRPr="00BD356B">
        <w:rPr>
          <w:snapToGrid w:val="0"/>
        </w:rPr>
        <w:tab/>
      </w:r>
      <w:r w:rsidRPr="00BD356B">
        <w:rPr>
          <w:snapToGrid w:val="0"/>
        </w:rPr>
        <w:tab/>
      </w:r>
      <w:r w:rsidRPr="00BD356B">
        <w:rPr>
          <w:snapToGrid w:val="0"/>
        </w:rPr>
        <w:tab/>
      </w:r>
      <w:r w:rsidRPr="00BD356B">
        <w:rPr>
          <w:snapToGrid w:val="0"/>
        </w:rPr>
        <w:tab/>
      </w:r>
      <w:r w:rsidRPr="00BD356B">
        <w:rPr>
          <w:snapToGrid w:val="0"/>
        </w:rPr>
        <w:tab/>
      </w:r>
      <w:r w:rsidRPr="00BD356B">
        <w:rPr>
          <w:snapToGrid w:val="0"/>
        </w:rPr>
        <w:tab/>
      </w:r>
      <w:r w:rsidRPr="00BD356B">
        <w:rPr>
          <w:snapToGrid w:val="0"/>
        </w:rPr>
        <w:tab/>
      </w:r>
      <w:r w:rsidRPr="00BD356B">
        <w:rPr>
          <w:snapToGrid w:val="0"/>
        </w:rPr>
        <w:tab/>
      </w:r>
      <w:r w:rsidRPr="00BD356B">
        <w:rPr>
          <w:snapToGrid w:val="0"/>
        </w:rPr>
        <w:tab/>
        <w:t>PRESENCE optional}|</w:t>
      </w:r>
    </w:p>
    <w:p w:rsidR="00BD356B" w:rsidRPr="00BD356B" w:rsidRDefault="00BD356B" w:rsidP="00BD356B">
      <w:pPr>
        <w:pStyle w:val="PL"/>
        <w:spacing w:line="0" w:lineRule="atLeast"/>
        <w:rPr>
          <w:snapToGrid w:val="0"/>
        </w:rPr>
      </w:pPr>
      <w:r w:rsidRPr="00BD356B">
        <w:rPr>
          <w:snapToGrid w:val="0"/>
        </w:rPr>
        <w:tab/>
        <w:t>{ ID id-ManagementBasedMDTPLMNList</w:t>
      </w:r>
      <w:r w:rsidRPr="00BD356B">
        <w:rPr>
          <w:snapToGrid w:val="0"/>
        </w:rPr>
        <w:tab/>
      </w:r>
      <w:r w:rsidRPr="00BD356B">
        <w:rPr>
          <w:snapToGrid w:val="0"/>
        </w:rPr>
        <w:tab/>
      </w:r>
      <w:r w:rsidRPr="00BD356B">
        <w:rPr>
          <w:snapToGrid w:val="0"/>
        </w:rPr>
        <w:tab/>
        <w:t>CRITICALITY</w:t>
      </w:r>
      <w:r w:rsidRPr="00BD356B">
        <w:rPr>
          <w:snapToGrid w:val="0"/>
        </w:rPr>
        <w:tab/>
        <w:t>ignore</w:t>
      </w:r>
      <w:r w:rsidRPr="00BD356B">
        <w:rPr>
          <w:snapToGrid w:val="0"/>
        </w:rPr>
        <w:tab/>
        <w:t>TYPE MDTPLMNList</w:t>
      </w:r>
      <w:r w:rsidRPr="00BD356B">
        <w:rPr>
          <w:snapToGrid w:val="0"/>
        </w:rPr>
        <w:tab/>
      </w:r>
      <w:r w:rsidRPr="00BD356B">
        <w:rPr>
          <w:snapToGrid w:val="0"/>
        </w:rPr>
        <w:tab/>
      </w:r>
      <w:r w:rsidRPr="00BD356B">
        <w:rPr>
          <w:snapToGrid w:val="0"/>
        </w:rPr>
        <w:tab/>
      </w:r>
      <w:r w:rsidRPr="00BD356B">
        <w:rPr>
          <w:snapToGrid w:val="0"/>
        </w:rPr>
        <w:tab/>
      </w:r>
      <w:r w:rsidRPr="00BD356B">
        <w:rPr>
          <w:snapToGrid w:val="0"/>
        </w:rPr>
        <w:tab/>
      </w:r>
      <w:r w:rsidRPr="00BD356B">
        <w:rPr>
          <w:snapToGrid w:val="0"/>
        </w:rPr>
        <w:tab/>
      </w:r>
      <w:r w:rsidRPr="00BD356B">
        <w:rPr>
          <w:snapToGrid w:val="0"/>
        </w:rPr>
        <w:tab/>
      </w:r>
      <w:r w:rsidRPr="00BD356B">
        <w:rPr>
          <w:snapToGrid w:val="0"/>
        </w:rPr>
        <w:tab/>
      </w:r>
      <w:r w:rsidRPr="00BD356B">
        <w:rPr>
          <w:snapToGrid w:val="0"/>
        </w:rPr>
        <w:tab/>
        <w:t>PRESENCE optional}|</w:t>
      </w:r>
    </w:p>
    <w:p w:rsidR="002E76D5" w:rsidRPr="002E76D5" w:rsidRDefault="00BD356B" w:rsidP="002E76D5">
      <w:pPr>
        <w:pStyle w:val="PL"/>
        <w:spacing w:line="0" w:lineRule="atLeast"/>
        <w:rPr>
          <w:snapToGrid w:val="0"/>
        </w:rPr>
      </w:pPr>
      <w:r w:rsidRPr="00BD356B">
        <w:rPr>
          <w:snapToGrid w:val="0"/>
        </w:rPr>
        <w:tab/>
      </w:r>
      <w:r w:rsidR="002E76D5" w:rsidRPr="002E76D5">
        <w:rPr>
          <w:snapToGrid w:val="0"/>
        </w:rPr>
        <w:t>{ ID id-CHOInitiation</w:t>
      </w:r>
      <w:r w:rsidR="002E76D5" w:rsidRPr="002E76D5">
        <w:rPr>
          <w:snapToGrid w:val="0"/>
        </w:rPr>
        <w:tab/>
      </w:r>
      <w:r w:rsidR="002E76D5" w:rsidRPr="002E76D5">
        <w:rPr>
          <w:snapToGrid w:val="0"/>
        </w:rPr>
        <w:tab/>
      </w:r>
      <w:r w:rsidR="002E76D5" w:rsidRPr="002E76D5">
        <w:rPr>
          <w:snapToGrid w:val="0"/>
        </w:rPr>
        <w:tab/>
      </w:r>
      <w:r w:rsidR="002E76D5" w:rsidRPr="002E76D5">
        <w:rPr>
          <w:snapToGrid w:val="0"/>
        </w:rPr>
        <w:tab/>
      </w:r>
      <w:r w:rsidR="002E76D5" w:rsidRPr="002E76D5">
        <w:rPr>
          <w:snapToGrid w:val="0"/>
        </w:rPr>
        <w:tab/>
      </w:r>
      <w:r w:rsidR="002E76D5" w:rsidRPr="002E76D5">
        <w:rPr>
          <w:snapToGrid w:val="0"/>
        </w:rPr>
        <w:tab/>
        <w:t>CRITICALITY reject</w:t>
      </w:r>
      <w:r w:rsidR="002E76D5" w:rsidRPr="002E76D5">
        <w:rPr>
          <w:snapToGrid w:val="0"/>
        </w:rPr>
        <w:tab/>
        <w:t>TYPE CHOInitiation</w:t>
      </w:r>
      <w:r w:rsidR="002E76D5" w:rsidRPr="002E76D5">
        <w:rPr>
          <w:snapToGrid w:val="0"/>
        </w:rPr>
        <w:tab/>
      </w:r>
      <w:r w:rsidR="002E76D5" w:rsidRPr="002E76D5">
        <w:rPr>
          <w:snapToGrid w:val="0"/>
        </w:rPr>
        <w:tab/>
      </w:r>
      <w:r w:rsidR="002E76D5" w:rsidRPr="002E76D5">
        <w:rPr>
          <w:snapToGrid w:val="0"/>
        </w:rPr>
        <w:tab/>
      </w:r>
      <w:r w:rsidR="002E76D5" w:rsidRPr="002E76D5">
        <w:rPr>
          <w:snapToGrid w:val="0"/>
        </w:rPr>
        <w:tab/>
      </w:r>
      <w:r w:rsidR="002E76D5" w:rsidRPr="002E76D5">
        <w:rPr>
          <w:snapToGrid w:val="0"/>
        </w:rPr>
        <w:tab/>
      </w:r>
      <w:r w:rsidR="002E76D5" w:rsidRPr="002E76D5">
        <w:rPr>
          <w:snapToGrid w:val="0"/>
        </w:rPr>
        <w:tab/>
      </w:r>
      <w:r w:rsidR="002E76D5" w:rsidRPr="002E76D5">
        <w:rPr>
          <w:snapToGrid w:val="0"/>
        </w:rPr>
        <w:tab/>
      </w:r>
      <w:r w:rsidR="002E76D5" w:rsidRPr="002E76D5">
        <w:rPr>
          <w:snapToGrid w:val="0"/>
        </w:rPr>
        <w:tab/>
      </w:r>
      <w:r w:rsidR="002E76D5" w:rsidRPr="002E76D5">
        <w:rPr>
          <w:snapToGrid w:val="0"/>
        </w:rPr>
        <w:tab/>
        <w:t>PRESENCE optional }|</w:t>
      </w:r>
    </w:p>
    <w:p w:rsidR="00BD356B" w:rsidRDefault="002E76D5" w:rsidP="002E76D5">
      <w:pPr>
        <w:pStyle w:val="PL"/>
        <w:spacing w:line="0" w:lineRule="atLeast"/>
        <w:rPr>
          <w:ins w:id="146" w:author="Huawei" w:date="2021-06-25T15:33:00Z"/>
          <w:snapToGrid w:val="0"/>
        </w:rPr>
      </w:pPr>
      <w:r w:rsidRPr="002E76D5">
        <w:rPr>
          <w:snapToGrid w:val="0"/>
        </w:rPr>
        <w:tab/>
        <w:t>{ ID id-AdditionalHandoverInfo</w:t>
      </w:r>
      <w:r w:rsidRPr="002E76D5">
        <w:rPr>
          <w:snapToGrid w:val="0"/>
        </w:rPr>
        <w:tab/>
      </w:r>
      <w:r w:rsidRPr="002E76D5">
        <w:rPr>
          <w:snapToGrid w:val="0"/>
        </w:rPr>
        <w:tab/>
      </w:r>
      <w:r w:rsidRPr="002E76D5">
        <w:rPr>
          <w:snapToGrid w:val="0"/>
        </w:rPr>
        <w:tab/>
      </w:r>
      <w:r w:rsidRPr="002E76D5">
        <w:rPr>
          <w:snapToGrid w:val="0"/>
        </w:rPr>
        <w:tab/>
        <w:t>CRITICALITY ignore</w:t>
      </w:r>
      <w:r w:rsidRPr="002E76D5">
        <w:rPr>
          <w:snapToGrid w:val="0"/>
        </w:rPr>
        <w:tab/>
        <w:t>TYPE AdditionalHandoverInfo</w:t>
      </w:r>
      <w:r w:rsidRPr="002E76D5">
        <w:rPr>
          <w:snapToGrid w:val="0"/>
        </w:rPr>
        <w:tab/>
      </w:r>
      <w:r w:rsidRPr="002E76D5">
        <w:rPr>
          <w:snapToGrid w:val="0"/>
        </w:rPr>
        <w:tab/>
      </w:r>
      <w:r w:rsidRPr="002E76D5">
        <w:rPr>
          <w:snapToGrid w:val="0"/>
        </w:rPr>
        <w:tab/>
      </w:r>
      <w:r w:rsidRPr="002E76D5">
        <w:rPr>
          <w:snapToGrid w:val="0"/>
        </w:rPr>
        <w:tab/>
      </w:r>
      <w:r w:rsidRPr="002E76D5">
        <w:rPr>
          <w:snapToGrid w:val="0"/>
        </w:rPr>
        <w:tab/>
      </w:r>
      <w:r w:rsidRPr="002E76D5">
        <w:rPr>
          <w:snapToGrid w:val="0"/>
        </w:rPr>
        <w:tab/>
      </w:r>
      <w:r w:rsidRPr="002E76D5">
        <w:rPr>
          <w:snapToGrid w:val="0"/>
        </w:rPr>
        <w:tab/>
        <w:t>PRESENCE optional }</w:t>
      </w:r>
      <w:ins w:id="147" w:author="Huawei" w:date="2021-08-04T17:16:00Z">
        <w:r>
          <w:rPr>
            <w:snapToGrid w:val="0"/>
          </w:rPr>
          <w:t>|</w:t>
        </w:r>
      </w:ins>
      <w:del w:id="148" w:author="Huawei" w:date="2021-08-04T17:16:00Z">
        <w:r w:rsidRPr="002E76D5" w:rsidDel="002E76D5">
          <w:rPr>
            <w:snapToGrid w:val="0"/>
          </w:rPr>
          <w:delText>,</w:delText>
        </w:r>
      </w:del>
    </w:p>
    <w:p w:rsidR="00BD356B" w:rsidRPr="00BD356B" w:rsidRDefault="00BD356B">
      <w:pPr>
        <w:pStyle w:val="PL"/>
        <w:spacing w:line="0" w:lineRule="atLeast"/>
        <w:ind w:firstLineChars="250" w:firstLine="400"/>
        <w:rPr>
          <w:snapToGrid w:val="0"/>
        </w:rPr>
        <w:pPrChange w:id="149" w:author="Huawei" w:date="2021-06-25T15:34:00Z">
          <w:pPr>
            <w:pStyle w:val="PL"/>
            <w:spacing w:line="0" w:lineRule="atLeast"/>
          </w:pPr>
        </w:pPrChange>
      </w:pPr>
      <w:ins w:id="150" w:author="Huawei" w:date="2021-06-25T15:34:00Z">
        <w:r w:rsidRPr="00BD356B">
          <w:rPr>
            <w:snapToGrid w:val="0"/>
          </w:rPr>
          <w:t>{ ID id-MaxCIDEHCDL</w:t>
        </w:r>
        <w:r w:rsidRPr="00BD356B">
          <w:rPr>
            <w:snapToGrid w:val="0"/>
          </w:rPr>
          <w:tab/>
        </w:r>
        <w:r w:rsidRPr="00BD356B">
          <w:rPr>
            <w:snapToGrid w:val="0"/>
          </w:rPr>
          <w:tab/>
        </w:r>
        <w:r w:rsidRPr="00BD356B">
          <w:rPr>
            <w:snapToGrid w:val="0"/>
          </w:rPr>
          <w:tab/>
        </w:r>
        <w:r w:rsidRPr="00BD356B">
          <w:rPr>
            <w:snapToGrid w:val="0"/>
          </w:rPr>
          <w:tab/>
        </w:r>
        <w:r w:rsidRPr="00BD356B">
          <w:rPr>
            <w:snapToGrid w:val="0"/>
          </w:rPr>
          <w:tab/>
        </w:r>
        <w:r w:rsidRPr="00BD356B">
          <w:rPr>
            <w:snapToGrid w:val="0"/>
          </w:rPr>
          <w:tab/>
          <w:t>CRITICALITY ignore</w:t>
        </w:r>
        <w:r w:rsidRPr="00BD356B">
          <w:rPr>
            <w:snapToGrid w:val="0"/>
          </w:rPr>
          <w:tab/>
          <w:t>TYPE MaxCIDEHCDL</w:t>
        </w:r>
        <w:r w:rsidRPr="00BD356B">
          <w:rPr>
            <w:snapToGrid w:val="0"/>
          </w:rPr>
          <w:tab/>
        </w:r>
        <w:r w:rsidRPr="00BD356B">
          <w:rPr>
            <w:snapToGrid w:val="0"/>
          </w:rPr>
          <w:tab/>
        </w:r>
        <w:r w:rsidRPr="00BD356B">
          <w:rPr>
            <w:snapToGrid w:val="0"/>
          </w:rPr>
          <w:tab/>
        </w:r>
        <w:r w:rsidRPr="00BD356B">
          <w:rPr>
            <w:snapToGrid w:val="0"/>
          </w:rPr>
          <w:tab/>
        </w:r>
        <w:r w:rsidRPr="00BD356B">
          <w:rPr>
            <w:snapToGrid w:val="0"/>
          </w:rPr>
          <w:tab/>
        </w:r>
        <w:r w:rsidRPr="00BD356B">
          <w:rPr>
            <w:snapToGrid w:val="0"/>
          </w:rPr>
          <w:tab/>
        </w:r>
        <w:r w:rsidRPr="00BD356B">
          <w:rPr>
            <w:snapToGrid w:val="0"/>
          </w:rPr>
          <w:tab/>
        </w:r>
        <w:r w:rsidRPr="00BD356B">
          <w:rPr>
            <w:snapToGrid w:val="0"/>
          </w:rPr>
          <w:tab/>
        </w:r>
        <w:r w:rsidRPr="00BD356B">
          <w:rPr>
            <w:snapToGrid w:val="0"/>
          </w:rPr>
          <w:tab/>
          <w:t>PRESENCE optional },</w:t>
        </w:r>
      </w:ins>
    </w:p>
    <w:p w:rsidR="00BD356B" w:rsidRPr="00BD356B" w:rsidRDefault="00BD356B" w:rsidP="00BD356B">
      <w:pPr>
        <w:pStyle w:val="PL"/>
        <w:rPr>
          <w:snapToGrid w:val="0"/>
        </w:rPr>
      </w:pPr>
      <w:r w:rsidRPr="00BD356B">
        <w:rPr>
          <w:snapToGrid w:val="0"/>
        </w:rPr>
        <w:tab/>
        <w:t>...</w:t>
      </w:r>
    </w:p>
    <w:p w:rsidR="00BD356B" w:rsidRPr="00BD356B" w:rsidRDefault="00BD356B" w:rsidP="00BD356B">
      <w:pPr>
        <w:pStyle w:val="PL"/>
        <w:rPr>
          <w:snapToGrid w:val="0"/>
        </w:rPr>
      </w:pPr>
      <w:r w:rsidRPr="00BD356B">
        <w:rPr>
          <w:snapToGrid w:val="0"/>
        </w:rPr>
        <w:t xml:space="preserve">} </w:t>
      </w:r>
    </w:p>
    <w:bookmarkEnd w:id="144"/>
    <w:bookmarkEnd w:id="145"/>
    <w:p w:rsidR="00E6167F" w:rsidRPr="00E6167F" w:rsidRDefault="00E6167F" w:rsidP="00E6167F">
      <w:pPr>
        <w:pStyle w:val="PL"/>
        <w:spacing w:line="0" w:lineRule="atLeast"/>
        <w:rPr>
          <w:noProof w:val="0"/>
          <w:snapToGrid w:val="0"/>
        </w:rPr>
      </w:pPr>
    </w:p>
    <w:p w:rsidR="00E6167F" w:rsidRDefault="00E6167F" w:rsidP="00E6167F">
      <w:pPr>
        <w:jc w:val="center"/>
        <w:rPr>
          <w:b/>
          <w:noProof/>
          <w:sz w:val="18"/>
        </w:rPr>
      </w:pPr>
      <w:r w:rsidRPr="00E6140C">
        <w:rPr>
          <w:b/>
          <w:noProof/>
          <w:sz w:val="18"/>
          <w:highlight w:val="yellow"/>
        </w:rPr>
        <w:t xml:space="preserve">&lt;&lt;&lt;&lt;&lt;&lt;&lt;&lt;&lt;&lt;&lt;&lt;&lt;&lt;&lt;&lt;&lt;&lt;&lt;&lt;&lt;&lt;&lt;&lt;&lt;&lt;&lt;&lt;&lt; </w:t>
      </w:r>
      <w:r>
        <w:rPr>
          <w:b/>
          <w:noProof/>
          <w:sz w:val="18"/>
          <w:highlight w:val="yellow"/>
        </w:rPr>
        <w:t>Next</w:t>
      </w:r>
      <w:r w:rsidRPr="00E6140C">
        <w:rPr>
          <w:b/>
          <w:noProof/>
          <w:sz w:val="18"/>
          <w:highlight w:val="yellow"/>
        </w:rPr>
        <w:t xml:space="preserve"> Change</w:t>
      </w:r>
      <w:r>
        <w:rPr>
          <w:b/>
          <w:noProof/>
          <w:sz w:val="18"/>
          <w:highlight w:val="yellow"/>
        </w:rPr>
        <w:t xml:space="preserve"> </w:t>
      </w:r>
      <w:r w:rsidRPr="00E6140C">
        <w:rPr>
          <w:b/>
          <w:noProof/>
          <w:sz w:val="18"/>
          <w:highlight w:val="yellow"/>
        </w:rPr>
        <w:t>&gt;&gt;&gt;&gt;&gt;&gt;&gt;&gt;&gt;&gt;&gt;&gt;&gt;&gt;&gt;&gt;&gt;&gt;&gt;&gt;&gt;&gt;&gt;&gt;&gt;&gt;</w:t>
      </w:r>
    </w:p>
    <w:p w:rsidR="009932D9" w:rsidRPr="00D629EF" w:rsidRDefault="009932D9" w:rsidP="009932D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BearerContextModificationRequestIEs E1AP-PROTOCOL-IES ::= {</w:t>
      </w:r>
    </w:p>
    <w:p w:rsidR="009932D9" w:rsidRPr="00D629EF" w:rsidRDefault="009932D9" w:rsidP="009932D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}|</w:t>
      </w:r>
    </w:p>
    <w:p w:rsidR="009932D9" w:rsidRPr="00D629EF" w:rsidRDefault="009932D9" w:rsidP="009932D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}|</w:t>
      </w:r>
    </w:p>
    <w:p w:rsidR="009932D9" w:rsidRPr="00D629EF" w:rsidRDefault="009932D9" w:rsidP="009932D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id-SecurityInformation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SecurityInformation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 }|</w:t>
      </w:r>
    </w:p>
    <w:p w:rsidR="009932D9" w:rsidRPr="00D629EF" w:rsidRDefault="009932D9" w:rsidP="009932D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id-UEDLAggregateMaximumBitRate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BitRate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 }|</w:t>
      </w:r>
    </w:p>
    <w:p w:rsidR="009932D9" w:rsidRPr="00D629EF" w:rsidRDefault="009932D9" w:rsidP="009932D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ab/>
        <w:t>{ ID id-UEDLMaximumIntegrityProtectedDataRate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BitRate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rPr>
          <w:rStyle w:val="PLChar"/>
        </w:rPr>
        <w:t>PRESENCE optional</w:t>
      </w:r>
      <w:r w:rsidRPr="00D629EF">
        <w:rPr>
          <w:rStyle w:val="PLChar"/>
        </w:rPr>
        <w:tab/>
        <w:t xml:space="preserve"> }|</w:t>
      </w:r>
    </w:p>
    <w:p w:rsidR="009932D9" w:rsidRPr="00D629EF" w:rsidRDefault="009932D9" w:rsidP="009932D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id-BearerContextStatusChange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BearerContextStatusChange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 }|</w:t>
      </w:r>
    </w:p>
    <w:p w:rsidR="009932D9" w:rsidRPr="00D629EF" w:rsidRDefault="009932D9" w:rsidP="009932D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id-New-UL-TNL-Information-Required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New-UL-TNL-Information-Required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 }|</w:t>
      </w:r>
    </w:p>
    <w:p w:rsidR="009932D9" w:rsidRPr="00D629EF" w:rsidRDefault="009932D9" w:rsidP="009932D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ab/>
        <w:t>{ ID id-UE-Inactivity-Timer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  }|</w:t>
      </w:r>
    </w:p>
    <w:p w:rsidR="009932D9" w:rsidRPr="00D629EF" w:rsidRDefault="009932D9" w:rsidP="009932D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id-DataDiscardRequired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DataDiscardRequired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 }|</w:t>
      </w:r>
    </w:p>
    <w:p w:rsidR="009932D9" w:rsidRPr="00D629EF" w:rsidRDefault="009932D9" w:rsidP="009932D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id-System-BearerContextModificationRequest</w:t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System-BearerContextModificationRequest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 }|</w:t>
      </w:r>
    </w:p>
    <w:p w:rsidR="009932D9" w:rsidRPr="00D629EF" w:rsidRDefault="009932D9" w:rsidP="009932D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id-RANUEID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RANUEID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}|</w:t>
      </w:r>
    </w:p>
    <w:p w:rsidR="009932D9" w:rsidRPr="00D629EF" w:rsidRDefault="009932D9" w:rsidP="009932D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id-GNB-DU-ID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GNB-DU-ID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}|</w:t>
      </w:r>
    </w:p>
    <w:p w:rsidR="009932D9" w:rsidRDefault="009932D9" w:rsidP="009932D9">
      <w:pPr>
        <w:pStyle w:val="PL"/>
        <w:spacing w:line="0" w:lineRule="atLeast"/>
        <w:rPr>
          <w:ins w:id="151" w:author="Huawei" w:date="2021-06-25T15:31:00Z"/>
          <w:noProof w:val="0"/>
          <w:snapToGrid w:val="0"/>
        </w:rPr>
      </w:pPr>
      <w:r w:rsidRPr="00D629EF">
        <w:rPr>
          <w:snapToGrid w:val="0"/>
        </w:rPr>
        <w:tab/>
        <w:t>{ ID id-ActivityNotificationLevel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ActivityNotificationLevel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 }</w:t>
      </w:r>
      <w:ins w:id="152" w:author="Huawei" w:date="2021-06-25T15:31:00Z">
        <w:r>
          <w:rPr>
            <w:snapToGrid w:val="0"/>
          </w:rPr>
          <w:t>|</w:t>
        </w:r>
      </w:ins>
      <w:del w:id="153" w:author="Huawei" w:date="2021-06-25T15:31:00Z">
        <w:r w:rsidRPr="00D629EF" w:rsidDel="009932D9">
          <w:rPr>
            <w:noProof w:val="0"/>
            <w:snapToGrid w:val="0"/>
          </w:rPr>
          <w:delText>,</w:delText>
        </w:r>
      </w:del>
    </w:p>
    <w:p w:rsidR="009932D9" w:rsidRPr="00D629EF" w:rsidRDefault="009932D9">
      <w:pPr>
        <w:pStyle w:val="PL"/>
        <w:spacing w:line="0" w:lineRule="atLeast"/>
        <w:ind w:firstLineChars="250" w:firstLine="400"/>
        <w:rPr>
          <w:noProof w:val="0"/>
          <w:snapToGrid w:val="0"/>
        </w:rPr>
        <w:pPrChange w:id="154" w:author="Huawei" w:date="2021-06-25T15:31:00Z">
          <w:pPr>
            <w:pStyle w:val="PL"/>
            <w:spacing w:line="0" w:lineRule="atLeast"/>
          </w:pPr>
        </w:pPrChange>
      </w:pPr>
      <w:ins w:id="155" w:author="Huawei" w:date="2021-06-25T15:31:00Z">
        <w:r w:rsidRPr="009932D9">
          <w:rPr>
            <w:noProof w:val="0"/>
            <w:snapToGrid w:val="0"/>
          </w:rPr>
          <w:t>{ ID id-MaxCIDEHCDL</w:t>
        </w:r>
        <w:r w:rsidRPr="009932D9">
          <w:rPr>
            <w:noProof w:val="0"/>
            <w:snapToGrid w:val="0"/>
          </w:rPr>
          <w:tab/>
        </w:r>
        <w:r w:rsidRPr="009932D9">
          <w:rPr>
            <w:noProof w:val="0"/>
            <w:snapToGrid w:val="0"/>
          </w:rPr>
          <w:tab/>
        </w:r>
        <w:r w:rsidRPr="009932D9">
          <w:rPr>
            <w:noProof w:val="0"/>
            <w:snapToGrid w:val="0"/>
          </w:rPr>
          <w:tab/>
        </w:r>
        <w:r w:rsidRPr="009932D9">
          <w:rPr>
            <w:noProof w:val="0"/>
            <w:snapToGrid w:val="0"/>
          </w:rPr>
          <w:tab/>
        </w:r>
        <w:r w:rsidRPr="009932D9">
          <w:rPr>
            <w:noProof w:val="0"/>
            <w:snapToGrid w:val="0"/>
          </w:rPr>
          <w:tab/>
        </w:r>
        <w:r w:rsidRPr="009932D9">
          <w:rPr>
            <w:noProof w:val="0"/>
            <w:snapToGrid w:val="0"/>
          </w:rPr>
          <w:tab/>
          <w:t>CRITICALITY ignore</w:t>
        </w:r>
        <w:r w:rsidRPr="009932D9">
          <w:rPr>
            <w:noProof w:val="0"/>
            <w:snapToGrid w:val="0"/>
          </w:rPr>
          <w:tab/>
          <w:t>TYPE MaxCIDEHCDL</w:t>
        </w:r>
        <w:r w:rsidRPr="009932D9">
          <w:rPr>
            <w:noProof w:val="0"/>
            <w:snapToGrid w:val="0"/>
          </w:rPr>
          <w:tab/>
        </w:r>
        <w:r w:rsidRPr="009932D9">
          <w:rPr>
            <w:noProof w:val="0"/>
            <w:snapToGrid w:val="0"/>
          </w:rPr>
          <w:tab/>
        </w:r>
        <w:r w:rsidRPr="009932D9">
          <w:rPr>
            <w:noProof w:val="0"/>
            <w:snapToGrid w:val="0"/>
          </w:rPr>
          <w:tab/>
        </w:r>
        <w:r w:rsidRPr="009932D9">
          <w:rPr>
            <w:noProof w:val="0"/>
            <w:snapToGrid w:val="0"/>
          </w:rPr>
          <w:tab/>
        </w:r>
        <w:r w:rsidRPr="009932D9">
          <w:rPr>
            <w:noProof w:val="0"/>
            <w:snapToGrid w:val="0"/>
          </w:rPr>
          <w:tab/>
        </w:r>
        <w:r w:rsidRPr="009932D9">
          <w:rPr>
            <w:noProof w:val="0"/>
            <w:snapToGrid w:val="0"/>
          </w:rPr>
          <w:tab/>
        </w:r>
        <w:r w:rsidRPr="009932D9">
          <w:rPr>
            <w:noProof w:val="0"/>
            <w:snapToGrid w:val="0"/>
          </w:rPr>
          <w:tab/>
        </w:r>
        <w:r w:rsidRPr="009932D9">
          <w:rPr>
            <w:noProof w:val="0"/>
            <w:snapToGrid w:val="0"/>
          </w:rPr>
          <w:tab/>
        </w:r>
        <w:r w:rsidRPr="009932D9">
          <w:rPr>
            <w:noProof w:val="0"/>
            <w:snapToGrid w:val="0"/>
          </w:rPr>
          <w:tab/>
          <w:t>PRESENCE optional },</w:t>
        </w:r>
      </w:ins>
    </w:p>
    <w:p w:rsidR="009932D9" w:rsidRPr="00D629EF" w:rsidRDefault="009932D9" w:rsidP="009932D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:rsidR="00611EC5" w:rsidRDefault="009932D9" w:rsidP="009932D9">
      <w:pPr>
        <w:jc w:val="center"/>
        <w:rPr>
          <w:b/>
          <w:noProof/>
          <w:sz w:val="18"/>
        </w:rPr>
      </w:pPr>
      <w:r w:rsidRPr="00D629EF">
        <w:rPr>
          <w:snapToGrid w:val="0"/>
        </w:rPr>
        <w:t>}</w:t>
      </w:r>
    </w:p>
    <w:p w:rsidR="00611EC5" w:rsidRDefault="00611EC5" w:rsidP="009932D9">
      <w:pPr>
        <w:jc w:val="center"/>
        <w:rPr>
          <w:b/>
          <w:noProof/>
          <w:sz w:val="18"/>
        </w:rPr>
      </w:pPr>
      <w:r w:rsidRPr="00E6140C">
        <w:rPr>
          <w:b/>
          <w:noProof/>
          <w:sz w:val="18"/>
          <w:highlight w:val="yellow"/>
        </w:rPr>
        <w:t xml:space="preserve">&lt;&lt;&lt;&lt;&lt;&lt;&lt;&lt;&lt;&lt;&lt;&lt;&lt;&lt;&lt;&lt;&lt;&lt;&lt;&lt;&lt;&lt;&lt;&lt;&lt;&lt;&lt;&lt;&lt; </w:t>
      </w:r>
      <w:r>
        <w:rPr>
          <w:b/>
          <w:noProof/>
          <w:sz w:val="18"/>
          <w:highlight w:val="yellow"/>
        </w:rPr>
        <w:t>Next</w:t>
      </w:r>
      <w:r w:rsidRPr="00E6140C">
        <w:rPr>
          <w:b/>
          <w:noProof/>
          <w:sz w:val="18"/>
          <w:highlight w:val="yellow"/>
        </w:rPr>
        <w:t xml:space="preserve"> Change</w:t>
      </w:r>
      <w:r>
        <w:rPr>
          <w:b/>
          <w:noProof/>
          <w:sz w:val="18"/>
          <w:highlight w:val="yellow"/>
        </w:rPr>
        <w:t xml:space="preserve"> </w:t>
      </w:r>
      <w:r w:rsidRPr="00E6140C">
        <w:rPr>
          <w:b/>
          <w:noProof/>
          <w:sz w:val="18"/>
          <w:highlight w:val="yellow"/>
        </w:rPr>
        <w:t>&gt;&gt;&gt;&gt;&gt;&gt;&gt;&gt;&gt;&gt;&gt;&gt;&gt;&gt;&gt;&gt;&gt;&gt;&gt;&gt;&gt;&gt;&gt;&gt;&gt;&gt;</w:t>
      </w:r>
    </w:p>
    <w:p w:rsidR="00BD356B" w:rsidRDefault="00BD356B" w:rsidP="00BD35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BD356B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>-- M</w:t>
      </w:r>
    </w:p>
    <w:p w:rsidR="00BD356B" w:rsidRDefault="00BD356B" w:rsidP="00BD35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ins w:id="156" w:author="Huawei" w:date="2021-06-25T15:38:00Z"/>
          <w:rFonts w:ascii="Courier New" w:eastAsia="Malgun Gothic" w:hAnsi="Courier New"/>
          <w:snapToGrid w:val="0"/>
          <w:sz w:val="16"/>
          <w:lang w:eastAsia="ko-KR"/>
        </w:rPr>
      </w:pPr>
    </w:p>
    <w:p w:rsidR="00BD356B" w:rsidRPr="00BD356B" w:rsidRDefault="00BD356B" w:rsidP="00BD35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Malgun Gothic" w:hAnsi="Courier New"/>
          <w:snapToGrid w:val="0"/>
          <w:sz w:val="16"/>
          <w:lang w:eastAsia="ko-KR"/>
          <w:rPrChange w:id="157" w:author="Huawei" w:date="2021-06-25T15:38:00Z">
            <w:rPr>
              <w:rFonts w:ascii="Courier New" w:eastAsia="Times New Roman" w:hAnsi="Courier New"/>
              <w:snapToGrid w:val="0"/>
              <w:sz w:val="16"/>
              <w:lang w:eastAsia="ko-KR"/>
            </w:rPr>
          </w:rPrChange>
        </w:rPr>
      </w:pPr>
      <w:ins w:id="158" w:author="Huawei" w:date="2021-06-25T15:38:00Z">
        <w:r w:rsidRPr="00BD356B">
          <w:rPr>
            <w:rFonts w:ascii="Courier New" w:eastAsia="Malgun Gothic" w:hAnsi="Courier New"/>
            <w:snapToGrid w:val="0"/>
            <w:sz w:val="16"/>
            <w:lang w:eastAsia="ko-KR"/>
          </w:rPr>
          <w:t>MaxCIDEHCDL</w:t>
        </w:r>
        <w:r w:rsidRPr="00BD356B">
          <w:rPr>
            <w:rFonts w:ascii="Courier New" w:eastAsia="Malgun Gothic" w:hAnsi="Courier New"/>
            <w:snapToGrid w:val="0"/>
            <w:sz w:val="16"/>
            <w:lang w:eastAsia="ko-KR"/>
          </w:rPr>
          <w:tab/>
          <w:t>::=</w:t>
        </w:r>
        <w:r w:rsidRPr="00BD356B">
          <w:rPr>
            <w:rFonts w:ascii="Courier New" w:eastAsia="Malgun Gothic" w:hAnsi="Courier New"/>
            <w:snapToGrid w:val="0"/>
            <w:sz w:val="16"/>
            <w:lang w:eastAsia="ko-KR"/>
          </w:rPr>
          <w:tab/>
          <w:t>INTEGER (1..32767, ...)</w:t>
        </w:r>
      </w:ins>
    </w:p>
    <w:p w:rsidR="00BD356B" w:rsidRPr="00BD356B" w:rsidRDefault="00BD356B" w:rsidP="00BD35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:rsidR="00BD356B" w:rsidRPr="00BD356B" w:rsidRDefault="00BD356B" w:rsidP="00BD35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D356B">
        <w:rPr>
          <w:rFonts w:ascii="Courier New" w:eastAsia="Times New Roman" w:hAnsi="Courier New"/>
          <w:snapToGrid w:val="0"/>
          <w:sz w:val="16"/>
          <w:lang w:eastAsia="ko-KR"/>
        </w:rPr>
        <w:t xml:space="preserve">MaxDataBurstVolume  ::= INTEGER (0..4095, ..., 4096.. 2000000) </w:t>
      </w:r>
    </w:p>
    <w:p w:rsidR="00BD356B" w:rsidRPr="00BD356B" w:rsidRDefault="00BD356B" w:rsidP="00BD35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:rsidR="00BD356B" w:rsidRPr="00BD356B" w:rsidRDefault="00BD356B" w:rsidP="00BD35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D356B">
        <w:rPr>
          <w:rFonts w:ascii="Courier New" w:eastAsia="Times New Roman" w:hAnsi="Courier New"/>
          <w:snapToGrid w:val="0"/>
          <w:sz w:val="16"/>
          <w:lang w:eastAsia="ko-KR"/>
        </w:rPr>
        <w:t>MaximumIPdatarate ::= SEQUENCE {</w:t>
      </w:r>
    </w:p>
    <w:p w:rsidR="00BD356B" w:rsidRPr="00BD356B" w:rsidRDefault="00BD356B" w:rsidP="00BD35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D356B">
        <w:rPr>
          <w:rFonts w:ascii="Courier New" w:eastAsia="Times New Roman" w:hAnsi="Courier New"/>
          <w:snapToGrid w:val="0"/>
          <w:sz w:val="16"/>
          <w:lang w:eastAsia="ko-KR"/>
        </w:rPr>
        <w:tab/>
        <w:t>maxIPrate</w:t>
      </w:r>
      <w:r w:rsidRPr="00BD356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D356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D356B">
        <w:rPr>
          <w:rFonts w:ascii="Courier New" w:eastAsia="Times New Roman" w:hAnsi="Courier New"/>
          <w:snapToGrid w:val="0"/>
          <w:sz w:val="16"/>
          <w:lang w:eastAsia="ko-KR"/>
        </w:rPr>
        <w:tab/>
        <w:t>MaxIPrate,</w:t>
      </w:r>
    </w:p>
    <w:p w:rsidR="00BD356B" w:rsidRPr="00BD356B" w:rsidRDefault="00BD356B" w:rsidP="00BD35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D356B"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 w:rsidRPr="00BD356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D356B"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 { {MaximumIPdatarate-ExtIEs} }</w:t>
      </w:r>
      <w:r w:rsidRPr="00BD356B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:rsidR="00BD356B" w:rsidRPr="00BD356B" w:rsidRDefault="00BD356B" w:rsidP="00BD35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D356B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:rsidR="00BD356B" w:rsidRPr="00BD356B" w:rsidRDefault="00BD356B" w:rsidP="00BD35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D356B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:rsidR="00BD356B" w:rsidRPr="00BD356B" w:rsidRDefault="00BD356B" w:rsidP="00BD35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:rsidR="00BD356B" w:rsidRPr="00BD356B" w:rsidRDefault="00BD356B" w:rsidP="00BD35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D356B">
        <w:rPr>
          <w:rFonts w:ascii="Courier New" w:eastAsia="Times New Roman" w:hAnsi="Courier New"/>
          <w:snapToGrid w:val="0"/>
          <w:sz w:val="16"/>
          <w:lang w:eastAsia="ko-KR"/>
        </w:rPr>
        <w:t>MaximumIPdatarate-ExtIEs E1AP-PROTOCOL-EXTENSION ::= {</w:t>
      </w:r>
    </w:p>
    <w:p w:rsidR="00BD356B" w:rsidRPr="00BD356B" w:rsidRDefault="00BD356B" w:rsidP="00BD35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D356B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:rsidR="00BD356B" w:rsidRPr="00BD356B" w:rsidRDefault="00BD356B" w:rsidP="00BD35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D356B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:rsidR="00BD356B" w:rsidRPr="00BD356B" w:rsidRDefault="00BD356B" w:rsidP="00BD35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:rsidR="00BD356B" w:rsidRPr="00BD356B" w:rsidRDefault="00BD356B" w:rsidP="00BD35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D356B">
        <w:rPr>
          <w:rFonts w:ascii="Courier New" w:eastAsia="Times New Roman" w:hAnsi="Courier New"/>
          <w:snapToGrid w:val="0"/>
          <w:sz w:val="16"/>
          <w:lang w:eastAsia="ko-KR"/>
        </w:rPr>
        <w:t>MaxIPrate ::= ENUMERATED {</w:t>
      </w:r>
    </w:p>
    <w:p w:rsidR="00BD356B" w:rsidRPr="00BD356B" w:rsidRDefault="00BD356B" w:rsidP="00BD35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D356B">
        <w:rPr>
          <w:rFonts w:ascii="Courier New" w:eastAsia="Times New Roman" w:hAnsi="Courier New"/>
          <w:snapToGrid w:val="0"/>
          <w:sz w:val="16"/>
          <w:lang w:eastAsia="ko-KR"/>
        </w:rPr>
        <w:tab/>
        <w:t>bitrate64kbs,</w:t>
      </w:r>
    </w:p>
    <w:p w:rsidR="00BD356B" w:rsidRPr="00BD356B" w:rsidRDefault="00BD356B" w:rsidP="00BD35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D356B">
        <w:rPr>
          <w:rFonts w:ascii="Courier New" w:eastAsia="Times New Roman" w:hAnsi="Courier New"/>
          <w:snapToGrid w:val="0"/>
          <w:sz w:val="16"/>
          <w:lang w:eastAsia="ko-KR"/>
        </w:rPr>
        <w:tab/>
        <w:t>max-UErate,</w:t>
      </w:r>
    </w:p>
    <w:p w:rsidR="00BD356B" w:rsidRPr="00BD356B" w:rsidRDefault="00BD356B" w:rsidP="00BD35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D356B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:rsidR="00BD356B" w:rsidRPr="00BD356B" w:rsidRDefault="00BD356B" w:rsidP="00BD35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D356B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:rsidR="00BD356B" w:rsidRPr="00BD356B" w:rsidRDefault="00BD356B" w:rsidP="00BD35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:rsidR="00BD356B" w:rsidRPr="00BD356B" w:rsidRDefault="00BD356B" w:rsidP="00BD35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D356B">
        <w:rPr>
          <w:rFonts w:ascii="Courier New" w:eastAsia="Times New Roman" w:hAnsi="Courier New"/>
          <w:snapToGrid w:val="0"/>
          <w:sz w:val="16"/>
          <w:lang w:eastAsia="ko-KR"/>
        </w:rPr>
        <w:t>MaxPacketLossRate ::= INTEGER (0..1000, ...)</w:t>
      </w:r>
    </w:p>
    <w:p w:rsidR="00BD356B" w:rsidRPr="00BD356B" w:rsidRDefault="00BD356B" w:rsidP="00BD35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:rsidR="00BD356B" w:rsidRPr="00BD356B" w:rsidRDefault="00BD356B" w:rsidP="00BD35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D356B">
        <w:rPr>
          <w:rFonts w:ascii="Courier New" w:eastAsia="Times New Roman" w:hAnsi="Courier New"/>
          <w:snapToGrid w:val="0"/>
          <w:sz w:val="16"/>
          <w:lang w:eastAsia="ko-KR"/>
        </w:rPr>
        <w:t>MRDC-Data-Usage-Report-Item ::= SEQUENCE {</w:t>
      </w:r>
    </w:p>
    <w:p w:rsidR="00BD356B" w:rsidRPr="00BD356B" w:rsidRDefault="00BD356B" w:rsidP="00BD35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D356B">
        <w:rPr>
          <w:rFonts w:ascii="Courier New" w:eastAsia="Times New Roman" w:hAnsi="Courier New"/>
          <w:snapToGrid w:val="0"/>
          <w:sz w:val="16"/>
          <w:lang w:eastAsia="ko-KR"/>
        </w:rPr>
        <w:tab/>
        <w:t>startTimeStamp</w:t>
      </w:r>
      <w:r w:rsidRPr="00BD356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D356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D356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D356B">
        <w:rPr>
          <w:rFonts w:ascii="Courier New" w:eastAsia="Times New Roman" w:hAnsi="Courier New"/>
          <w:snapToGrid w:val="0"/>
          <w:sz w:val="16"/>
          <w:lang w:eastAsia="ko-KR"/>
        </w:rPr>
        <w:tab/>
        <w:t>OCTET STRING (SIZE(4)),</w:t>
      </w:r>
    </w:p>
    <w:p w:rsidR="00BD356B" w:rsidRPr="00BD356B" w:rsidRDefault="00BD356B" w:rsidP="00BD35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D356B">
        <w:rPr>
          <w:rFonts w:ascii="Courier New" w:eastAsia="Times New Roman" w:hAnsi="Courier New"/>
          <w:snapToGrid w:val="0"/>
          <w:sz w:val="16"/>
          <w:lang w:eastAsia="ko-KR"/>
        </w:rPr>
        <w:tab/>
        <w:t>endTimeStamp</w:t>
      </w:r>
      <w:r w:rsidRPr="00BD356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D356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D356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D356B">
        <w:rPr>
          <w:rFonts w:ascii="Courier New" w:eastAsia="Times New Roman" w:hAnsi="Courier New"/>
          <w:snapToGrid w:val="0"/>
          <w:sz w:val="16"/>
          <w:lang w:eastAsia="ko-KR"/>
        </w:rPr>
        <w:tab/>
        <w:t>OCTET STRING (SIZE(4)),</w:t>
      </w:r>
    </w:p>
    <w:p w:rsidR="00BD356B" w:rsidRPr="00BD356B" w:rsidRDefault="00BD356B" w:rsidP="00BD35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D356B">
        <w:rPr>
          <w:rFonts w:ascii="Courier New" w:eastAsia="Times New Roman" w:hAnsi="Courier New"/>
          <w:snapToGrid w:val="0"/>
          <w:sz w:val="16"/>
          <w:lang w:eastAsia="ko-KR"/>
        </w:rPr>
        <w:tab/>
        <w:t>usageCountUL</w:t>
      </w:r>
      <w:r w:rsidRPr="00BD356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D356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D356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D356B">
        <w:rPr>
          <w:rFonts w:ascii="Courier New" w:eastAsia="Times New Roman" w:hAnsi="Courier New"/>
          <w:snapToGrid w:val="0"/>
          <w:sz w:val="16"/>
          <w:lang w:eastAsia="ko-KR"/>
        </w:rPr>
        <w:tab/>
        <w:t>INTEGER (0..18446744073709551615),</w:t>
      </w:r>
    </w:p>
    <w:p w:rsidR="00BD356B" w:rsidRPr="00BD356B" w:rsidRDefault="00BD356B" w:rsidP="00BD35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D356B">
        <w:rPr>
          <w:rFonts w:ascii="Courier New" w:eastAsia="Times New Roman" w:hAnsi="Courier New"/>
          <w:snapToGrid w:val="0"/>
          <w:sz w:val="16"/>
          <w:lang w:eastAsia="ko-KR"/>
        </w:rPr>
        <w:tab/>
        <w:t>usageCountDL</w:t>
      </w:r>
      <w:r w:rsidRPr="00BD356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D356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D356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D356B">
        <w:rPr>
          <w:rFonts w:ascii="Courier New" w:eastAsia="Times New Roman" w:hAnsi="Courier New"/>
          <w:snapToGrid w:val="0"/>
          <w:sz w:val="16"/>
          <w:lang w:eastAsia="ko-KR"/>
        </w:rPr>
        <w:tab/>
        <w:t>INTEGER (0..18446744073709551615),</w:t>
      </w:r>
    </w:p>
    <w:p w:rsidR="00BD356B" w:rsidRPr="00BD356B" w:rsidRDefault="00BD356B" w:rsidP="00BD35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D356B"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 w:rsidRPr="00BD356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D356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D356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D356B"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 { { MRDC-Data-Usage-Report-Item-ExtIEs} } OPTIONAL,</w:t>
      </w:r>
    </w:p>
    <w:p w:rsidR="00BD356B" w:rsidRPr="00BD356B" w:rsidRDefault="00BD356B" w:rsidP="00BD35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D356B">
        <w:rPr>
          <w:rFonts w:ascii="Courier New" w:eastAsia="Times New Roman" w:hAnsi="Courier New"/>
          <w:snapToGrid w:val="0"/>
          <w:sz w:val="16"/>
          <w:lang w:eastAsia="ko-KR"/>
        </w:rPr>
        <w:t>...</w:t>
      </w:r>
    </w:p>
    <w:p w:rsidR="00BD356B" w:rsidRPr="00BD356B" w:rsidRDefault="00BD356B" w:rsidP="00BD35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D356B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:rsidR="00BD356B" w:rsidRDefault="00BD356B" w:rsidP="009932D9">
      <w:pPr>
        <w:jc w:val="center"/>
        <w:rPr>
          <w:b/>
          <w:noProof/>
          <w:sz w:val="18"/>
        </w:rPr>
      </w:pPr>
    </w:p>
    <w:p w:rsidR="00BD356B" w:rsidRPr="00E6140C" w:rsidRDefault="00BD356B" w:rsidP="00BD356B">
      <w:pPr>
        <w:jc w:val="center"/>
        <w:rPr>
          <w:b/>
          <w:noProof/>
          <w:sz w:val="18"/>
        </w:rPr>
      </w:pPr>
      <w:r w:rsidRPr="00E6140C">
        <w:rPr>
          <w:b/>
          <w:noProof/>
          <w:sz w:val="18"/>
          <w:highlight w:val="yellow"/>
        </w:rPr>
        <w:t xml:space="preserve">&lt;&lt;&lt;&lt;&lt;&lt;&lt;&lt;&lt;&lt;&lt;&lt;&lt;&lt;&lt;&lt;&lt;&lt;&lt;&lt;&lt;&lt;&lt;&lt;&lt;&lt;&lt;&lt;&lt; </w:t>
      </w:r>
      <w:r>
        <w:rPr>
          <w:b/>
          <w:noProof/>
          <w:sz w:val="18"/>
          <w:highlight w:val="yellow"/>
        </w:rPr>
        <w:t>Next</w:t>
      </w:r>
      <w:r w:rsidRPr="00E6140C">
        <w:rPr>
          <w:b/>
          <w:noProof/>
          <w:sz w:val="18"/>
          <w:highlight w:val="yellow"/>
        </w:rPr>
        <w:t xml:space="preserve"> Change</w:t>
      </w:r>
      <w:r>
        <w:rPr>
          <w:b/>
          <w:noProof/>
          <w:sz w:val="18"/>
          <w:highlight w:val="yellow"/>
        </w:rPr>
        <w:t xml:space="preserve"> </w:t>
      </w:r>
      <w:r w:rsidRPr="00E6140C">
        <w:rPr>
          <w:b/>
          <w:noProof/>
          <w:sz w:val="18"/>
          <w:highlight w:val="yellow"/>
        </w:rPr>
        <w:t>&gt;&gt;&gt;&gt;&gt;&gt;&gt;&gt;&gt;&gt;&gt;&gt;&gt;&gt;&gt;&gt;&gt;&gt;&gt;&gt;&gt;&gt;&gt;&gt;&gt;&gt;</w:t>
      </w:r>
    </w:p>
    <w:p w:rsidR="00E6167F" w:rsidRPr="000C739B" w:rsidRDefault="00E6167F" w:rsidP="00E6167F">
      <w:pPr>
        <w:pStyle w:val="PL"/>
        <w:snapToGrid w:val="0"/>
        <w:rPr>
          <w:noProof w:val="0"/>
          <w:snapToGrid w:val="0"/>
        </w:rPr>
      </w:pPr>
      <w:r w:rsidRPr="000C739B">
        <w:rPr>
          <w:noProof w:val="0"/>
          <w:snapToGrid w:val="0"/>
        </w:rPr>
        <w:t>id-TraceCollectionEntityURI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116</w:t>
      </w:r>
    </w:p>
    <w:p w:rsidR="00E6167F" w:rsidRDefault="00E6167F" w:rsidP="00E6167F">
      <w:pPr>
        <w:pStyle w:val="PL"/>
        <w:snapToGrid w:val="0"/>
        <w:rPr>
          <w:noProof w:val="0"/>
          <w:snapToGrid w:val="0"/>
        </w:rPr>
      </w:pPr>
      <w:r w:rsidRPr="000C739B">
        <w:rPr>
          <w:noProof w:val="0"/>
          <w:snapToGrid w:val="0"/>
        </w:rPr>
        <w:t>id-URIaddress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117</w:t>
      </w:r>
    </w:p>
    <w:p w:rsidR="00E6167F" w:rsidRDefault="00E6167F" w:rsidP="00E6167F">
      <w:pPr>
        <w:pStyle w:val="PL"/>
        <w:snapToGrid w:val="0"/>
        <w:rPr>
          <w:noProof w:val="0"/>
          <w:snapToGrid w:val="0"/>
        </w:rPr>
      </w:pPr>
      <w:r w:rsidRPr="00F53063">
        <w:rPr>
          <w:noProof w:val="0"/>
          <w:snapToGrid w:val="0"/>
        </w:rPr>
        <w:t>id-EHC-Parameters</w:t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118</w:t>
      </w:r>
    </w:p>
    <w:p w:rsidR="00E6167F" w:rsidRPr="00C97DA3" w:rsidRDefault="00E6167F" w:rsidP="00E6167F">
      <w:pPr>
        <w:pStyle w:val="PL"/>
        <w:snapToGrid w:val="0"/>
        <w:rPr>
          <w:noProof w:val="0"/>
          <w:snapToGrid w:val="0"/>
        </w:rPr>
      </w:pPr>
      <w:r w:rsidRPr="00C97DA3">
        <w:rPr>
          <w:noProof w:val="0"/>
          <w:snapToGrid w:val="0"/>
        </w:rPr>
        <w:t>id-DRBs-Subject-To-Early-Forwarding-List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119</w:t>
      </w:r>
    </w:p>
    <w:p w:rsidR="00E6167F" w:rsidRPr="00C97DA3" w:rsidRDefault="00E6167F" w:rsidP="00E6167F">
      <w:pPr>
        <w:pStyle w:val="PL"/>
        <w:snapToGrid w:val="0"/>
        <w:rPr>
          <w:noProof w:val="0"/>
          <w:snapToGrid w:val="0"/>
        </w:rPr>
      </w:pPr>
      <w:r w:rsidRPr="00C97DA3">
        <w:rPr>
          <w:noProof w:val="0"/>
          <w:snapToGrid w:val="0"/>
        </w:rPr>
        <w:t>id-DAPSRequestInfo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120</w:t>
      </w:r>
    </w:p>
    <w:p w:rsidR="00E6167F" w:rsidRPr="00C97DA3" w:rsidRDefault="00E6167F" w:rsidP="00E6167F">
      <w:pPr>
        <w:pStyle w:val="PL"/>
        <w:snapToGrid w:val="0"/>
        <w:rPr>
          <w:noProof w:val="0"/>
          <w:snapToGrid w:val="0"/>
        </w:rPr>
      </w:pPr>
      <w:r w:rsidRPr="00C97DA3">
        <w:rPr>
          <w:noProof w:val="0"/>
          <w:snapToGrid w:val="0"/>
        </w:rPr>
        <w:t>id-CHOInitiation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121</w:t>
      </w:r>
    </w:p>
    <w:p w:rsidR="00E6167F" w:rsidRPr="00C97DA3" w:rsidRDefault="00E6167F" w:rsidP="00E6167F">
      <w:pPr>
        <w:pStyle w:val="PL"/>
        <w:snapToGrid w:val="0"/>
        <w:rPr>
          <w:noProof w:val="0"/>
          <w:snapToGrid w:val="0"/>
        </w:rPr>
      </w:pPr>
      <w:r w:rsidRPr="00C97DA3">
        <w:rPr>
          <w:noProof w:val="0"/>
          <w:snapToGrid w:val="0"/>
        </w:rPr>
        <w:t>id-EarlyForwardingCOUNTReq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122</w:t>
      </w:r>
    </w:p>
    <w:p w:rsidR="00E6167F" w:rsidRDefault="00E6167F" w:rsidP="00E6167F">
      <w:pPr>
        <w:pStyle w:val="PL"/>
        <w:snapToGrid w:val="0"/>
        <w:rPr>
          <w:noProof w:val="0"/>
          <w:snapToGrid w:val="0"/>
        </w:rPr>
      </w:pPr>
      <w:r w:rsidRPr="00C97DA3">
        <w:rPr>
          <w:noProof w:val="0"/>
          <w:snapToGrid w:val="0"/>
        </w:rPr>
        <w:t>id-EarlyForwardingCOUNTInfo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123</w:t>
      </w:r>
    </w:p>
    <w:p w:rsidR="00E6167F" w:rsidRDefault="00E6167F" w:rsidP="00E6167F">
      <w:pPr>
        <w:pStyle w:val="PL"/>
        <w:snapToGrid w:val="0"/>
        <w:rPr>
          <w:noProof w:val="0"/>
          <w:snapToGrid w:val="0"/>
        </w:rPr>
      </w:pPr>
      <w:r w:rsidRPr="00B4793B">
        <w:rPr>
          <w:noProof w:val="0"/>
          <w:snapToGrid w:val="0"/>
        </w:rPr>
        <w:t>id-AlternativeQoSParaSetList</w:t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  <w:t>ProtocolIE-ID ::= 1</w:t>
      </w:r>
      <w:r>
        <w:rPr>
          <w:noProof w:val="0"/>
          <w:snapToGrid w:val="0"/>
        </w:rPr>
        <w:t>24</w:t>
      </w:r>
    </w:p>
    <w:p w:rsidR="00E6167F" w:rsidRDefault="00E6167F" w:rsidP="00E6167F">
      <w:pPr>
        <w:pStyle w:val="PL"/>
        <w:snapToGrid w:val="0"/>
        <w:rPr>
          <w:noProof w:val="0"/>
          <w:snapToGrid w:val="0"/>
        </w:rPr>
      </w:pPr>
      <w:r w:rsidRPr="003C4BB2">
        <w:rPr>
          <w:noProof w:val="0"/>
          <w:snapToGrid w:val="0"/>
        </w:rPr>
        <w:tab/>
        <w:t>id-ExtendedSliceSupportList</w:t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125</w:t>
      </w:r>
    </w:p>
    <w:p w:rsidR="00E6167F" w:rsidRDefault="00E6167F" w:rsidP="00E6167F">
      <w:pPr>
        <w:pStyle w:val="PL"/>
        <w:snapToGrid w:val="0"/>
        <w:rPr>
          <w:noProof w:val="0"/>
          <w:snapToGrid w:val="0"/>
        </w:rPr>
      </w:pPr>
      <w:r>
        <w:rPr>
          <w:snapToGrid w:val="0"/>
        </w:rPr>
        <w:t>id-MCG-OfferedGBRQoSFlowInfo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126</w:t>
      </w:r>
    </w:p>
    <w:p w:rsidR="00E6167F" w:rsidRDefault="00E6167F" w:rsidP="00E6167F">
      <w:pPr>
        <w:pStyle w:val="PL"/>
        <w:snapToGrid w:val="0"/>
        <w:rPr>
          <w:snapToGrid w:val="0"/>
        </w:rPr>
      </w:pPr>
      <w:r>
        <w:rPr>
          <w:snapToGrid w:val="0"/>
        </w:rPr>
        <w:t>id-</w:t>
      </w:r>
      <w:r w:rsidRPr="00132771">
        <w:rPr>
          <w:snapToGrid w:val="0"/>
        </w:rPr>
        <w:t>Number-of-tunnels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127</w:t>
      </w:r>
    </w:p>
    <w:p w:rsidR="00E6167F" w:rsidRPr="00340237" w:rsidRDefault="00E6167F" w:rsidP="00E6167F">
      <w:pPr>
        <w:pStyle w:val="PL"/>
        <w:snapToGrid w:val="0"/>
        <w:rPr>
          <w:snapToGrid w:val="0"/>
        </w:rPr>
      </w:pPr>
      <w:bookmarkStart w:id="159" w:name="OLE_LINK21"/>
      <w:r w:rsidRPr="00340237">
        <w:rPr>
          <w:snapToGrid w:val="0"/>
        </w:rPr>
        <w:t>id-DRB-Measurement-Results-Information-List</w:t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>
        <w:rPr>
          <w:snapToGrid w:val="0"/>
        </w:rPr>
        <w:tab/>
      </w:r>
      <w:r w:rsidRPr="00340237">
        <w:rPr>
          <w:snapToGrid w:val="0"/>
        </w:rPr>
        <w:t xml:space="preserve">ProtocolIE-ID ::= </w:t>
      </w:r>
      <w:r>
        <w:rPr>
          <w:snapToGrid w:val="0"/>
        </w:rPr>
        <w:t>128</w:t>
      </w:r>
    </w:p>
    <w:bookmarkEnd w:id="159"/>
    <w:p w:rsidR="00E6167F" w:rsidRDefault="00E6167F" w:rsidP="00E6167F">
      <w:pPr>
        <w:pStyle w:val="PL"/>
        <w:snapToGrid w:val="0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r w:rsidRPr="00C7086C">
        <w:rPr>
          <w:snapToGrid w:val="0"/>
        </w:rPr>
        <w:t>Extended-</w:t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NB-CU-CP-Name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129</w:t>
      </w:r>
    </w:p>
    <w:p w:rsidR="00E6167F" w:rsidRDefault="00E6167F" w:rsidP="00E6167F">
      <w:pPr>
        <w:pStyle w:val="PL"/>
        <w:snapToGrid w:val="0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r w:rsidRPr="00C7086C">
        <w:rPr>
          <w:snapToGrid w:val="0"/>
        </w:rPr>
        <w:t>Extended-</w:t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</w:t>
      </w:r>
      <w:r>
        <w:rPr>
          <w:noProof w:val="0"/>
          <w:snapToGrid w:val="0"/>
        </w:rPr>
        <w:t>U</w:t>
      </w:r>
      <w:r w:rsidRPr="00D629EF">
        <w:rPr>
          <w:noProof w:val="0"/>
          <w:snapToGrid w:val="0"/>
        </w:rPr>
        <w:t>P-Name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130</w:t>
      </w:r>
    </w:p>
    <w:p w:rsidR="00E6167F" w:rsidRDefault="00E6167F" w:rsidP="00E6167F">
      <w:pPr>
        <w:pStyle w:val="PL"/>
        <w:snapToGrid w:val="0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r w:rsidRPr="00BB7EF4">
        <w:rPr>
          <w:noProof w:val="0"/>
          <w:snapToGrid w:val="0"/>
        </w:rPr>
        <w:t>DataForwardingtoE-UTRANInformationList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131</w:t>
      </w:r>
    </w:p>
    <w:p w:rsidR="009839E8" w:rsidRPr="009839E8" w:rsidRDefault="009839E8" w:rsidP="009839E8">
      <w:pPr>
        <w:pStyle w:val="PL"/>
        <w:snapToGrid w:val="0"/>
        <w:rPr>
          <w:snapToGrid w:val="0"/>
        </w:rPr>
      </w:pPr>
      <w:r w:rsidRPr="009839E8">
        <w:rPr>
          <w:snapToGrid w:val="0"/>
        </w:rPr>
        <w:t>id-QosMonitoringReportingFrequency</w:t>
      </w:r>
      <w:r w:rsidRPr="009839E8">
        <w:rPr>
          <w:snapToGrid w:val="0"/>
        </w:rPr>
        <w:tab/>
      </w:r>
      <w:r w:rsidRPr="009839E8">
        <w:rPr>
          <w:snapToGrid w:val="0"/>
        </w:rPr>
        <w:tab/>
      </w:r>
      <w:r w:rsidRPr="009839E8">
        <w:rPr>
          <w:snapToGrid w:val="0"/>
        </w:rPr>
        <w:tab/>
      </w:r>
      <w:r w:rsidRPr="009839E8">
        <w:rPr>
          <w:snapToGrid w:val="0"/>
        </w:rPr>
        <w:tab/>
      </w:r>
      <w:r w:rsidRPr="009839E8">
        <w:rPr>
          <w:snapToGrid w:val="0"/>
        </w:rPr>
        <w:tab/>
      </w:r>
      <w:r w:rsidRPr="009839E8">
        <w:rPr>
          <w:snapToGrid w:val="0"/>
        </w:rPr>
        <w:tab/>
      </w:r>
      <w:r w:rsidRPr="009839E8">
        <w:rPr>
          <w:snapToGrid w:val="0"/>
        </w:rPr>
        <w:tab/>
      </w:r>
      <w:r w:rsidRPr="009839E8">
        <w:rPr>
          <w:snapToGrid w:val="0"/>
        </w:rPr>
        <w:tab/>
        <w:t>ProtocolIE-ID ::= 132</w:t>
      </w:r>
    </w:p>
    <w:p w:rsidR="009839E8" w:rsidRPr="009839E8" w:rsidRDefault="009839E8" w:rsidP="00644558">
      <w:pPr>
        <w:pStyle w:val="PL"/>
        <w:tabs>
          <w:tab w:val="clear" w:pos="6144"/>
          <w:tab w:val="clear" w:pos="6528"/>
          <w:tab w:val="left" w:pos="6155"/>
        </w:tabs>
        <w:snapToGrid w:val="0"/>
        <w:rPr>
          <w:snapToGrid w:val="0"/>
          <w:lang w:val="en-US"/>
        </w:rPr>
      </w:pPr>
      <w:bookmarkStart w:id="160" w:name="OLE_LINK106"/>
      <w:r w:rsidRPr="009839E8">
        <w:rPr>
          <w:snapToGrid w:val="0"/>
        </w:rPr>
        <w:t>id-QoSMonitoring</w:t>
      </w:r>
      <w:r w:rsidRPr="009839E8">
        <w:rPr>
          <w:rFonts w:hint="eastAsia"/>
          <w:snapToGrid w:val="0"/>
          <w:lang w:val="en-US"/>
        </w:rPr>
        <w:t>Disabled</w:t>
      </w:r>
      <w:r w:rsidRPr="009839E8">
        <w:rPr>
          <w:snapToGrid w:val="0"/>
        </w:rPr>
        <w:tab/>
      </w:r>
      <w:r w:rsidRPr="009839E8">
        <w:rPr>
          <w:snapToGrid w:val="0"/>
        </w:rPr>
        <w:tab/>
      </w:r>
      <w:r w:rsidRPr="009839E8">
        <w:rPr>
          <w:snapToGrid w:val="0"/>
        </w:rPr>
        <w:tab/>
      </w:r>
      <w:r w:rsidRPr="009839E8">
        <w:rPr>
          <w:snapToGrid w:val="0"/>
        </w:rPr>
        <w:tab/>
      </w:r>
      <w:r w:rsidRPr="009839E8">
        <w:rPr>
          <w:snapToGrid w:val="0"/>
        </w:rPr>
        <w:tab/>
      </w:r>
      <w:r w:rsidRPr="009839E8">
        <w:rPr>
          <w:snapToGrid w:val="0"/>
        </w:rPr>
        <w:tab/>
      </w:r>
      <w:r w:rsidRPr="009839E8">
        <w:rPr>
          <w:snapToGrid w:val="0"/>
        </w:rPr>
        <w:tab/>
      </w:r>
      <w:r w:rsidRPr="009839E8">
        <w:rPr>
          <w:snapToGrid w:val="0"/>
        </w:rPr>
        <w:tab/>
      </w:r>
      <w:r w:rsidRPr="009839E8">
        <w:rPr>
          <w:snapToGrid w:val="0"/>
        </w:rPr>
        <w:tab/>
      </w:r>
      <w:r w:rsidRPr="009839E8">
        <w:rPr>
          <w:snapToGrid w:val="0"/>
        </w:rPr>
        <w:tab/>
        <w:t xml:space="preserve">ProtocolIE-ID ::= </w:t>
      </w:r>
      <w:r w:rsidRPr="009839E8">
        <w:rPr>
          <w:snapToGrid w:val="0"/>
          <w:lang w:val="en-US"/>
        </w:rPr>
        <w:t>133</w:t>
      </w:r>
    </w:p>
    <w:p w:rsidR="009839E8" w:rsidRPr="009839E8" w:rsidRDefault="009839E8" w:rsidP="009839E8">
      <w:pPr>
        <w:pStyle w:val="PL"/>
        <w:snapToGrid w:val="0"/>
        <w:rPr>
          <w:snapToGrid w:val="0"/>
        </w:rPr>
      </w:pPr>
      <w:r w:rsidRPr="009839E8">
        <w:rPr>
          <w:snapToGrid w:val="0"/>
        </w:rPr>
        <w:t>id-AdditionalHandoverInfo</w:t>
      </w:r>
      <w:r w:rsidRPr="009839E8">
        <w:rPr>
          <w:snapToGrid w:val="0"/>
        </w:rPr>
        <w:tab/>
      </w:r>
      <w:r w:rsidRPr="009839E8">
        <w:rPr>
          <w:snapToGrid w:val="0"/>
        </w:rPr>
        <w:tab/>
      </w:r>
      <w:r w:rsidRPr="009839E8">
        <w:rPr>
          <w:snapToGrid w:val="0"/>
        </w:rPr>
        <w:tab/>
      </w:r>
      <w:r w:rsidRPr="009839E8">
        <w:rPr>
          <w:snapToGrid w:val="0"/>
        </w:rPr>
        <w:tab/>
      </w:r>
      <w:r w:rsidRPr="009839E8">
        <w:rPr>
          <w:snapToGrid w:val="0"/>
        </w:rPr>
        <w:tab/>
      </w:r>
      <w:r w:rsidRPr="009839E8">
        <w:rPr>
          <w:snapToGrid w:val="0"/>
        </w:rPr>
        <w:tab/>
      </w:r>
      <w:r w:rsidRPr="009839E8">
        <w:rPr>
          <w:snapToGrid w:val="0"/>
        </w:rPr>
        <w:tab/>
      </w:r>
      <w:r w:rsidRPr="009839E8">
        <w:rPr>
          <w:snapToGrid w:val="0"/>
        </w:rPr>
        <w:tab/>
      </w:r>
      <w:r w:rsidRPr="009839E8">
        <w:rPr>
          <w:snapToGrid w:val="0"/>
        </w:rPr>
        <w:tab/>
      </w:r>
      <w:r w:rsidRPr="009839E8">
        <w:rPr>
          <w:snapToGrid w:val="0"/>
        </w:rPr>
        <w:tab/>
        <w:t>ProtocolIE-ID ::= 134</w:t>
      </w:r>
    </w:p>
    <w:p w:rsidR="009839E8" w:rsidRPr="009839E8" w:rsidRDefault="009839E8" w:rsidP="009839E8">
      <w:pPr>
        <w:pStyle w:val="PL"/>
        <w:snapToGrid w:val="0"/>
        <w:rPr>
          <w:snapToGrid w:val="0"/>
          <w:lang w:val="en-US"/>
        </w:rPr>
      </w:pPr>
      <w:r w:rsidRPr="009839E8">
        <w:rPr>
          <w:snapToGrid w:val="0"/>
          <w:lang w:val="en-US"/>
        </w:rPr>
        <w:t>id-Extended-NR-CGI-Support-List</w:t>
      </w:r>
      <w:r w:rsidRPr="009839E8">
        <w:rPr>
          <w:snapToGrid w:val="0"/>
          <w:lang w:val="en-US"/>
        </w:rPr>
        <w:tab/>
      </w:r>
      <w:r w:rsidRPr="009839E8">
        <w:rPr>
          <w:snapToGrid w:val="0"/>
          <w:lang w:val="en-US"/>
        </w:rPr>
        <w:tab/>
      </w:r>
      <w:r w:rsidRPr="009839E8">
        <w:rPr>
          <w:snapToGrid w:val="0"/>
          <w:lang w:val="en-US"/>
        </w:rPr>
        <w:tab/>
      </w:r>
      <w:r w:rsidRPr="009839E8">
        <w:rPr>
          <w:snapToGrid w:val="0"/>
          <w:lang w:val="en-US"/>
        </w:rPr>
        <w:tab/>
      </w:r>
      <w:r w:rsidRPr="009839E8">
        <w:rPr>
          <w:snapToGrid w:val="0"/>
          <w:lang w:val="en-US"/>
        </w:rPr>
        <w:tab/>
      </w:r>
      <w:r w:rsidRPr="009839E8">
        <w:rPr>
          <w:snapToGrid w:val="0"/>
          <w:lang w:val="en-US"/>
        </w:rPr>
        <w:tab/>
      </w:r>
      <w:r w:rsidRPr="009839E8">
        <w:rPr>
          <w:snapToGrid w:val="0"/>
          <w:lang w:val="en-US"/>
        </w:rPr>
        <w:tab/>
      </w:r>
      <w:r w:rsidRPr="009839E8">
        <w:rPr>
          <w:snapToGrid w:val="0"/>
          <w:lang w:val="en-US"/>
        </w:rPr>
        <w:tab/>
      </w:r>
      <w:r w:rsidRPr="009839E8">
        <w:rPr>
          <w:snapToGrid w:val="0"/>
          <w:lang w:val="en-US"/>
        </w:rPr>
        <w:tab/>
        <w:t>ProtocolIE-ID ::= 135</w:t>
      </w:r>
    </w:p>
    <w:bookmarkEnd w:id="160"/>
    <w:p w:rsidR="0003068B" w:rsidRPr="0003068B" w:rsidRDefault="0003068B" w:rsidP="0003068B">
      <w:pPr>
        <w:pStyle w:val="PL"/>
        <w:snapToGrid w:val="0"/>
        <w:rPr>
          <w:ins w:id="161" w:author="Huawei" w:date="2021-05-06T15:57:00Z"/>
          <w:rFonts w:eastAsiaTheme="minorEastAsia"/>
          <w:snapToGrid w:val="0"/>
          <w:lang w:eastAsia="zh-CN"/>
        </w:rPr>
      </w:pPr>
      <w:ins w:id="162" w:author="Huawei" w:date="2021-05-06T15:57:00Z">
        <w:r>
          <w:rPr>
            <w:rFonts w:eastAsiaTheme="minorEastAsia" w:hint="eastAsia"/>
            <w:snapToGrid w:val="0"/>
            <w:lang w:eastAsia="zh-CN"/>
          </w:rPr>
          <w:t>i</w:t>
        </w:r>
        <w:r>
          <w:rPr>
            <w:rFonts w:eastAsiaTheme="minorEastAsia"/>
            <w:snapToGrid w:val="0"/>
            <w:lang w:eastAsia="zh-CN"/>
          </w:rPr>
          <w:t>d-MaxCIDEHC</w:t>
        </w:r>
      </w:ins>
      <w:ins w:id="163" w:author="Huawei" w:date="2021-06-25T11:24:00Z">
        <w:r w:rsidR="00BF1595">
          <w:rPr>
            <w:rFonts w:eastAsiaTheme="minorEastAsia"/>
            <w:snapToGrid w:val="0"/>
            <w:lang w:eastAsia="zh-CN"/>
          </w:rPr>
          <w:t>D</w:t>
        </w:r>
      </w:ins>
      <w:ins w:id="164" w:author="Huawei" w:date="2021-05-06T15:57:00Z">
        <w:r>
          <w:rPr>
            <w:rFonts w:eastAsiaTheme="minorEastAsia"/>
            <w:snapToGrid w:val="0"/>
            <w:lang w:eastAsia="zh-CN"/>
          </w:rPr>
          <w:t>L                                                            ProtocolIE-ID ::= XXX</w:t>
        </w:r>
      </w:ins>
    </w:p>
    <w:p w:rsidR="00E6167F" w:rsidRPr="0003068B" w:rsidRDefault="00E6167F" w:rsidP="00E6167F">
      <w:pPr>
        <w:rPr>
          <w:b/>
          <w:noProof/>
          <w:sz w:val="18"/>
          <w:highlight w:val="yellow"/>
          <w:lang w:eastAsia="zh-CN"/>
        </w:rPr>
      </w:pPr>
    </w:p>
    <w:p w:rsidR="00674AD1" w:rsidRPr="00674AD1" w:rsidRDefault="00674AD1" w:rsidP="00524E3F">
      <w:pPr>
        <w:jc w:val="center"/>
        <w:rPr>
          <w:b/>
          <w:noProof/>
          <w:sz w:val="18"/>
        </w:rPr>
      </w:pPr>
      <w:r w:rsidRPr="00674AD1">
        <w:rPr>
          <w:b/>
          <w:noProof/>
          <w:sz w:val="18"/>
          <w:highlight w:val="yellow"/>
        </w:rPr>
        <w:t xml:space="preserve">&lt;&lt;&lt;&lt;&lt;&lt;&lt;&lt;&lt;&lt;&lt;&lt;&lt;&lt;&lt;&lt;&lt;&lt;&lt;&lt;&lt;&lt;&lt;&lt;&lt;&lt;&lt;&lt;&lt; </w:t>
      </w:r>
      <w:r>
        <w:rPr>
          <w:b/>
          <w:noProof/>
          <w:sz w:val="18"/>
          <w:highlight w:val="yellow"/>
        </w:rPr>
        <w:t>End</w:t>
      </w:r>
      <w:r w:rsidRPr="00674AD1">
        <w:rPr>
          <w:b/>
          <w:noProof/>
          <w:sz w:val="18"/>
          <w:highlight w:val="yellow"/>
        </w:rPr>
        <w:t xml:space="preserve"> of Changes&gt;&gt;&gt;&gt;&gt;&gt;&gt;&gt;&gt;&gt;&gt;&gt;&gt;&gt;&gt;&gt;&gt;&gt;&gt;&gt;&gt;&gt;&gt;&gt;&gt;&gt;</w:t>
      </w:r>
    </w:p>
    <w:p w:rsidR="00674AD1" w:rsidRDefault="00674AD1"/>
    <w:sectPr w:rsidR="00674AD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55FC" w:rsidRDefault="00A155FC" w:rsidP="000832C2">
      <w:pPr>
        <w:spacing w:after="0"/>
      </w:pPr>
      <w:r>
        <w:separator/>
      </w:r>
    </w:p>
  </w:endnote>
  <w:endnote w:type="continuationSeparator" w:id="0">
    <w:p w:rsidR="00A155FC" w:rsidRDefault="00A155FC" w:rsidP="000832C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55FC" w:rsidRDefault="00A155FC" w:rsidP="000832C2">
      <w:pPr>
        <w:spacing w:after="0"/>
      </w:pPr>
      <w:r>
        <w:separator/>
      </w:r>
    </w:p>
  </w:footnote>
  <w:footnote w:type="continuationSeparator" w:id="0">
    <w:p w:rsidR="00A155FC" w:rsidRDefault="00A155FC" w:rsidP="000832C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E5C0B31"/>
    <w:multiLevelType w:val="hybridMultilevel"/>
    <w:tmpl w:val="48FA35AA"/>
    <w:lvl w:ilvl="0" w:tplc="9062A7C2">
      <w:start w:val="1"/>
      <w:numFmt w:val="bullet"/>
      <w:lvlText w:val="-"/>
      <w:lvlJc w:val="left"/>
      <w:pPr>
        <w:ind w:left="465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5" w:hanging="420"/>
      </w:pPr>
      <w:rPr>
        <w:rFonts w:ascii="Wingdings" w:hAnsi="Wingdings" w:hint="default"/>
      </w:rPr>
    </w:lvl>
  </w:abstractNum>
  <w:abstractNum w:abstractNumId="1" w15:restartNumberingAfterBreak="0">
    <w:nsid w:val="42211C2E"/>
    <w:multiLevelType w:val="hybridMultilevel"/>
    <w:tmpl w:val="D2B65118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  <w:sz w:val="16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9E5EEF"/>
    <w:multiLevelType w:val="hybridMultilevel"/>
    <w:tmpl w:val="F6F8424C"/>
    <w:lvl w:ilvl="0" w:tplc="F1AC094C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5A2E7104"/>
    <w:multiLevelType w:val="hybridMultilevel"/>
    <w:tmpl w:val="8B64F58C"/>
    <w:lvl w:ilvl="0" w:tplc="E3FCC148">
      <w:start w:val="1"/>
      <w:numFmt w:val="bullet"/>
      <w:lvlText w:val="-"/>
      <w:lvlJc w:val="left"/>
      <w:pPr>
        <w:ind w:left="465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5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2E87"/>
    <w:rsid w:val="0003068B"/>
    <w:rsid w:val="00031EA1"/>
    <w:rsid w:val="0004519F"/>
    <w:rsid w:val="0005689B"/>
    <w:rsid w:val="0005765D"/>
    <w:rsid w:val="00064EC1"/>
    <w:rsid w:val="000832C2"/>
    <w:rsid w:val="000B6BF6"/>
    <w:rsid w:val="000C2B69"/>
    <w:rsid w:val="000C55EB"/>
    <w:rsid w:val="000D3B1C"/>
    <w:rsid w:val="000D444D"/>
    <w:rsid w:val="00111958"/>
    <w:rsid w:val="0011799D"/>
    <w:rsid w:val="00125446"/>
    <w:rsid w:val="00150CCF"/>
    <w:rsid w:val="0017056B"/>
    <w:rsid w:val="0017570E"/>
    <w:rsid w:val="001C676A"/>
    <w:rsid w:val="001D35C5"/>
    <w:rsid w:val="001D42B8"/>
    <w:rsid w:val="001E1201"/>
    <w:rsid w:val="001E2B33"/>
    <w:rsid w:val="001E3782"/>
    <w:rsid w:val="001F5488"/>
    <w:rsid w:val="001F5CEC"/>
    <w:rsid w:val="002022FD"/>
    <w:rsid w:val="00210820"/>
    <w:rsid w:val="00214894"/>
    <w:rsid w:val="002174B2"/>
    <w:rsid w:val="00220751"/>
    <w:rsid w:val="002316B8"/>
    <w:rsid w:val="002471B1"/>
    <w:rsid w:val="002D5A0E"/>
    <w:rsid w:val="002E76D5"/>
    <w:rsid w:val="002F6063"/>
    <w:rsid w:val="00303B30"/>
    <w:rsid w:val="00316A9B"/>
    <w:rsid w:val="00316EBD"/>
    <w:rsid w:val="0032258C"/>
    <w:rsid w:val="00340B24"/>
    <w:rsid w:val="00365899"/>
    <w:rsid w:val="003710A5"/>
    <w:rsid w:val="00393022"/>
    <w:rsid w:val="003A6AB7"/>
    <w:rsid w:val="003B7F54"/>
    <w:rsid w:val="003D2062"/>
    <w:rsid w:val="003E0484"/>
    <w:rsid w:val="003E3A69"/>
    <w:rsid w:val="003E4011"/>
    <w:rsid w:val="003F0668"/>
    <w:rsid w:val="00410E9E"/>
    <w:rsid w:val="00427024"/>
    <w:rsid w:val="00430FCB"/>
    <w:rsid w:val="00460B7F"/>
    <w:rsid w:val="004705DD"/>
    <w:rsid w:val="004B1034"/>
    <w:rsid w:val="004B2466"/>
    <w:rsid w:val="004B7B1A"/>
    <w:rsid w:val="004C303D"/>
    <w:rsid w:val="004C70FF"/>
    <w:rsid w:val="004D4C63"/>
    <w:rsid w:val="005072A6"/>
    <w:rsid w:val="00511FF9"/>
    <w:rsid w:val="00524E3F"/>
    <w:rsid w:val="00543048"/>
    <w:rsid w:val="005627BD"/>
    <w:rsid w:val="0056597D"/>
    <w:rsid w:val="00566E30"/>
    <w:rsid w:val="00576792"/>
    <w:rsid w:val="00583B9B"/>
    <w:rsid w:val="00590E6C"/>
    <w:rsid w:val="005A0ADE"/>
    <w:rsid w:val="005E40D2"/>
    <w:rsid w:val="005E7A74"/>
    <w:rsid w:val="005F224D"/>
    <w:rsid w:val="005F6530"/>
    <w:rsid w:val="0061133F"/>
    <w:rsid w:val="00611EC5"/>
    <w:rsid w:val="00630617"/>
    <w:rsid w:val="0063180D"/>
    <w:rsid w:val="00632084"/>
    <w:rsid w:val="00632459"/>
    <w:rsid w:val="00632900"/>
    <w:rsid w:val="006430B2"/>
    <w:rsid w:val="00644558"/>
    <w:rsid w:val="0065624D"/>
    <w:rsid w:val="0066145B"/>
    <w:rsid w:val="00662647"/>
    <w:rsid w:val="00674AD1"/>
    <w:rsid w:val="006976CE"/>
    <w:rsid w:val="006C7EA6"/>
    <w:rsid w:val="006D0D67"/>
    <w:rsid w:val="006D5364"/>
    <w:rsid w:val="006E4877"/>
    <w:rsid w:val="006F5BDF"/>
    <w:rsid w:val="00722C3D"/>
    <w:rsid w:val="00737912"/>
    <w:rsid w:val="007571D8"/>
    <w:rsid w:val="00767E0E"/>
    <w:rsid w:val="00790DF7"/>
    <w:rsid w:val="00792B36"/>
    <w:rsid w:val="007B0A71"/>
    <w:rsid w:val="007C31B9"/>
    <w:rsid w:val="007E1EFC"/>
    <w:rsid w:val="007E4C80"/>
    <w:rsid w:val="007E4D62"/>
    <w:rsid w:val="0080377A"/>
    <w:rsid w:val="0082336E"/>
    <w:rsid w:val="00824A5A"/>
    <w:rsid w:val="00847E80"/>
    <w:rsid w:val="00852D8C"/>
    <w:rsid w:val="0085612F"/>
    <w:rsid w:val="008770EC"/>
    <w:rsid w:val="00886AEC"/>
    <w:rsid w:val="00892F25"/>
    <w:rsid w:val="008A2B07"/>
    <w:rsid w:val="008A3D75"/>
    <w:rsid w:val="008A703F"/>
    <w:rsid w:val="008E2EAA"/>
    <w:rsid w:val="008E6252"/>
    <w:rsid w:val="008F3239"/>
    <w:rsid w:val="008F4F5F"/>
    <w:rsid w:val="009049B0"/>
    <w:rsid w:val="00937E86"/>
    <w:rsid w:val="00946CB5"/>
    <w:rsid w:val="009839E8"/>
    <w:rsid w:val="00992FC2"/>
    <w:rsid w:val="009932D9"/>
    <w:rsid w:val="009B11C0"/>
    <w:rsid w:val="009B7BA2"/>
    <w:rsid w:val="009F6C5C"/>
    <w:rsid w:val="00A12E87"/>
    <w:rsid w:val="00A155FC"/>
    <w:rsid w:val="00A15B1B"/>
    <w:rsid w:val="00A20DC0"/>
    <w:rsid w:val="00A2539F"/>
    <w:rsid w:val="00A37444"/>
    <w:rsid w:val="00A736ED"/>
    <w:rsid w:val="00A76E17"/>
    <w:rsid w:val="00A934C7"/>
    <w:rsid w:val="00A958B2"/>
    <w:rsid w:val="00AA0155"/>
    <w:rsid w:val="00AA10A9"/>
    <w:rsid w:val="00AB5E02"/>
    <w:rsid w:val="00AC714D"/>
    <w:rsid w:val="00AD4319"/>
    <w:rsid w:val="00AD710B"/>
    <w:rsid w:val="00B06B5A"/>
    <w:rsid w:val="00B669B3"/>
    <w:rsid w:val="00B836C3"/>
    <w:rsid w:val="00B854CF"/>
    <w:rsid w:val="00B871E7"/>
    <w:rsid w:val="00BA5D58"/>
    <w:rsid w:val="00BB27C4"/>
    <w:rsid w:val="00BD13DD"/>
    <w:rsid w:val="00BD2664"/>
    <w:rsid w:val="00BD356B"/>
    <w:rsid w:val="00BE1400"/>
    <w:rsid w:val="00BF1595"/>
    <w:rsid w:val="00BF20E7"/>
    <w:rsid w:val="00BF23E8"/>
    <w:rsid w:val="00BF4F3D"/>
    <w:rsid w:val="00C00623"/>
    <w:rsid w:val="00C01A28"/>
    <w:rsid w:val="00C122CE"/>
    <w:rsid w:val="00C96162"/>
    <w:rsid w:val="00CA1BD8"/>
    <w:rsid w:val="00CF61A5"/>
    <w:rsid w:val="00D11D58"/>
    <w:rsid w:val="00D120E3"/>
    <w:rsid w:val="00D31B9E"/>
    <w:rsid w:val="00D40151"/>
    <w:rsid w:val="00D47ADC"/>
    <w:rsid w:val="00D55B64"/>
    <w:rsid w:val="00D641A3"/>
    <w:rsid w:val="00D711CE"/>
    <w:rsid w:val="00D8661D"/>
    <w:rsid w:val="00D91000"/>
    <w:rsid w:val="00D967EB"/>
    <w:rsid w:val="00DB230A"/>
    <w:rsid w:val="00DB7287"/>
    <w:rsid w:val="00DB7F64"/>
    <w:rsid w:val="00DD1E9B"/>
    <w:rsid w:val="00DE3C0F"/>
    <w:rsid w:val="00DF6CBC"/>
    <w:rsid w:val="00E0624F"/>
    <w:rsid w:val="00E06E3B"/>
    <w:rsid w:val="00E15124"/>
    <w:rsid w:val="00E3538B"/>
    <w:rsid w:val="00E40B1C"/>
    <w:rsid w:val="00E42178"/>
    <w:rsid w:val="00E443A1"/>
    <w:rsid w:val="00E4629D"/>
    <w:rsid w:val="00E6167F"/>
    <w:rsid w:val="00EA7060"/>
    <w:rsid w:val="00EA7AFA"/>
    <w:rsid w:val="00EE0D33"/>
    <w:rsid w:val="00EE1813"/>
    <w:rsid w:val="00EE2B2E"/>
    <w:rsid w:val="00F03C03"/>
    <w:rsid w:val="00F90F90"/>
    <w:rsid w:val="00F92A61"/>
    <w:rsid w:val="00FE0566"/>
    <w:rsid w:val="00FE5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EDC1F48-24A9-4720-BFB3-1680D24AA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32C2"/>
    <w:pPr>
      <w:spacing w:after="180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6C7EA6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0832C2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3"/>
    <w:next w:val="a"/>
    <w:link w:val="4Char"/>
    <w:semiHidden/>
    <w:unhideWhenUsed/>
    <w:qFormat/>
    <w:rsid w:val="000832C2"/>
    <w:pPr>
      <w:spacing w:before="120" w:after="180" w:line="240" w:lineRule="auto"/>
      <w:ind w:left="1418" w:hanging="1418"/>
      <w:outlineLvl w:val="3"/>
    </w:pPr>
    <w:rPr>
      <w:rFonts w:ascii="Arial" w:eastAsia="宋体" w:hAnsi="Arial"/>
      <w:b w:val="0"/>
      <w:bCs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832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832C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832C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832C2"/>
    <w:rPr>
      <w:sz w:val="18"/>
      <w:szCs w:val="18"/>
    </w:rPr>
  </w:style>
  <w:style w:type="character" w:customStyle="1" w:styleId="4Char">
    <w:name w:val="标题 4 Char"/>
    <w:basedOn w:val="a0"/>
    <w:link w:val="4"/>
    <w:semiHidden/>
    <w:rsid w:val="000832C2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styleId="a5">
    <w:name w:val="Hyperlink"/>
    <w:semiHidden/>
    <w:unhideWhenUsed/>
    <w:rsid w:val="000832C2"/>
    <w:rPr>
      <w:color w:val="0000FF"/>
      <w:u w:val="single"/>
    </w:rPr>
  </w:style>
  <w:style w:type="character" w:customStyle="1" w:styleId="TAHChar">
    <w:name w:val="TAH Char"/>
    <w:link w:val="TAH"/>
    <w:qFormat/>
    <w:locked/>
    <w:rsid w:val="000832C2"/>
    <w:rPr>
      <w:rFonts w:ascii="Arial" w:hAnsi="Arial" w:cs="Arial"/>
      <w:b/>
      <w:sz w:val="18"/>
      <w:lang w:val="en-GB" w:eastAsia="en-US"/>
    </w:rPr>
  </w:style>
  <w:style w:type="paragraph" w:customStyle="1" w:styleId="TAH">
    <w:name w:val="TAH"/>
    <w:basedOn w:val="a"/>
    <w:link w:val="TAHChar"/>
    <w:qFormat/>
    <w:rsid w:val="000832C2"/>
    <w:pPr>
      <w:keepNext/>
      <w:keepLines/>
      <w:spacing w:after="0"/>
      <w:jc w:val="center"/>
    </w:pPr>
    <w:rPr>
      <w:rFonts w:ascii="Arial" w:hAnsi="Arial" w:cs="Arial"/>
      <w:b/>
      <w:kern w:val="2"/>
      <w:sz w:val="18"/>
      <w:szCs w:val="22"/>
    </w:rPr>
  </w:style>
  <w:style w:type="character" w:customStyle="1" w:styleId="TALChar">
    <w:name w:val="TAL Char"/>
    <w:link w:val="TAL"/>
    <w:qFormat/>
    <w:locked/>
    <w:rsid w:val="000832C2"/>
    <w:rPr>
      <w:rFonts w:ascii="Arial" w:hAnsi="Arial" w:cs="Arial"/>
      <w:sz w:val="18"/>
      <w:lang w:val="en-GB" w:eastAsia="en-US"/>
    </w:rPr>
  </w:style>
  <w:style w:type="paragraph" w:customStyle="1" w:styleId="TAL">
    <w:name w:val="TAL"/>
    <w:basedOn w:val="a"/>
    <w:link w:val="TALChar"/>
    <w:qFormat/>
    <w:rsid w:val="000832C2"/>
    <w:pPr>
      <w:keepNext/>
      <w:keepLines/>
      <w:spacing w:after="0"/>
    </w:pPr>
    <w:rPr>
      <w:rFonts w:ascii="Arial" w:hAnsi="Arial" w:cs="Arial"/>
      <w:kern w:val="2"/>
      <w:sz w:val="18"/>
      <w:szCs w:val="22"/>
    </w:rPr>
  </w:style>
  <w:style w:type="character" w:customStyle="1" w:styleId="CRCoverPageZchn">
    <w:name w:val="CR Cover Page Zchn"/>
    <w:link w:val="CRCoverPage"/>
    <w:locked/>
    <w:rsid w:val="000832C2"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rsid w:val="000832C2"/>
    <w:pPr>
      <w:spacing w:after="120"/>
    </w:pPr>
    <w:rPr>
      <w:rFonts w:ascii="Arial" w:hAnsi="Arial" w:cs="Arial"/>
      <w:lang w:val="en-GB" w:eastAsia="en-US"/>
    </w:rPr>
  </w:style>
  <w:style w:type="character" w:customStyle="1" w:styleId="3Char">
    <w:name w:val="标题 3 Char"/>
    <w:basedOn w:val="a0"/>
    <w:link w:val="3"/>
    <w:uiPriority w:val="9"/>
    <w:semiHidden/>
    <w:rsid w:val="000832C2"/>
    <w:rPr>
      <w:rFonts w:ascii="Times New Roman" w:hAnsi="Times New Roman" w:cs="Times New Roman"/>
      <w:b/>
      <w:bCs/>
      <w:kern w:val="0"/>
      <w:sz w:val="32"/>
      <w:szCs w:val="32"/>
      <w:lang w:val="en-GB" w:eastAsia="en-US"/>
    </w:rPr>
  </w:style>
  <w:style w:type="paragraph" w:customStyle="1" w:styleId="PL">
    <w:name w:val="PL"/>
    <w:link w:val="PLChar"/>
    <w:qFormat/>
    <w:rsid w:val="00674AD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674AD1"/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styleId="a6">
    <w:name w:val="annotation reference"/>
    <w:basedOn w:val="a0"/>
    <w:uiPriority w:val="99"/>
    <w:semiHidden/>
    <w:unhideWhenUsed/>
    <w:rsid w:val="001F5488"/>
    <w:rPr>
      <w:sz w:val="21"/>
      <w:szCs w:val="21"/>
    </w:rPr>
  </w:style>
  <w:style w:type="paragraph" w:styleId="a7">
    <w:name w:val="annotation text"/>
    <w:basedOn w:val="a"/>
    <w:link w:val="Char1"/>
    <w:uiPriority w:val="99"/>
    <w:semiHidden/>
    <w:unhideWhenUsed/>
    <w:rsid w:val="001F5488"/>
  </w:style>
  <w:style w:type="character" w:customStyle="1" w:styleId="Char1">
    <w:name w:val="批注文字 Char"/>
    <w:basedOn w:val="a0"/>
    <w:link w:val="a7"/>
    <w:uiPriority w:val="99"/>
    <w:semiHidden/>
    <w:rsid w:val="001F5488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8">
    <w:name w:val="annotation subject"/>
    <w:basedOn w:val="a7"/>
    <w:next w:val="a7"/>
    <w:link w:val="Char2"/>
    <w:uiPriority w:val="99"/>
    <w:semiHidden/>
    <w:unhideWhenUsed/>
    <w:rsid w:val="001F5488"/>
    <w:rPr>
      <w:b/>
      <w:bCs/>
    </w:rPr>
  </w:style>
  <w:style w:type="character" w:customStyle="1" w:styleId="Char2">
    <w:name w:val="批注主题 Char"/>
    <w:basedOn w:val="Char1"/>
    <w:link w:val="a8"/>
    <w:uiPriority w:val="99"/>
    <w:semiHidden/>
    <w:rsid w:val="001F5488"/>
    <w:rPr>
      <w:rFonts w:ascii="Times New Roman" w:hAnsi="Times New Roman" w:cs="Times New Roman"/>
      <w:b/>
      <w:bCs/>
      <w:kern w:val="0"/>
      <w:sz w:val="20"/>
      <w:szCs w:val="20"/>
      <w:lang w:val="en-GB" w:eastAsia="en-US"/>
    </w:rPr>
  </w:style>
  <w:style w:type="paragraph" w:styleId="a9">
    <w:name w:val="Balloon Text"/>
    <w:basedOn w:val="a"/>
    <w:link w:val="Char3"/>
    <w:uiPriority w:val="99"/>
    <w:semiHidden/>
    <w:unhideWhenUsed/>
    <w:rsid w:val="001F5488"/>
    <w:pPr>
      <w:spacing w:after="0"/>
    </w:pPr>
    <w:rPr>
      <w:sz w:val="18"/>
      <w:szCs w:val="18"/>
    </w:rPr>
  </w:style>
  <w:style w:type="character" w:customStyle="1" w:styleId="Char3">
    <w:name w:val="批注框文本 Char"/>
    <w:basedOn w:val="a0"/>
    <w:link w:val="a9"/>
    <w:uiPriority w:val="99"/>
    <w:semiHidden/>
    <w:rsid w:val="001F5488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2Char">
    <w:name w:val="标题 2 Char"/>
    <w:basedOn w:val="a0"/>
    <w:link w:val="2"/>
    <w:uiPriority w:val="9"/>
    <w:semiHidden/>
    <w:rsid w:val="006C7EA6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paragraph" w:customStyle="1" w:styleId="TH">
    <w:name w:val="TH"/>
    <w:basedOn w:val="a"/>
    <w:link w:val="THChar"/>
    <w:rsid w:val="006C7EA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TF">
    <w:name w:val="TF"/>
    <w:aliases w:val="left"/>
    <w:basedOn w:val="TH"/>
    <w:link w:val="TFZchn"/>
    <w:rsid w:val="006C7EA6"/>
    <w:pPr>
      <w:keepNext w:val="0"/>
      <w:spacing w:before="0" w:after="240"/>
    </w:pPr>
  </w:style>
  <w:style w:type="character" w:customStyle="1" w:styleId="THChar">
    <w:name w:val="TH Char"/>
    <w:link w:val="TH"/>
    <w:qFormat/>
    <w:rsid w:val="006C7EA6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customStyle="1" w:styleId="TFZchn">
    <w:name w:val="TF Zchn"/>
    <w:link w:val="TF"/>
    <w:rsid w:val="006C7EA6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paragraph" w:styleId="aa">
    <w:name w:val="Revision"/>
    <w:hidden/>
    <w:uiPriority w:val="99"/>
    <w:semiHidden/>
    <w:rsid w:val="00D31B9E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1">
    <w:name w:val="B1"/>
    <w:basedOn w:val="ab"/>
    <w:link w:val="B1Char"/>
    <w:rsid w:val="00AD4319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rFonts w:eastAsia="Times New Roman"/>
      <w:lang w:eastAsia="ko-KR"/>
    </w:rPr>
  </w:style>
  <w:style w:type="character" w:customStyle="1" w:styleId="B1Char">
    <w:name w:val="B1 Char"/>
    <w:link w:val="B1"/>
    <w:rsid w:val="00AD4319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styleId="ab">
    <w:name w:val="List"/>
    <w:basedOn w:val="a"/>
    <w:uiPriority w:val="99"/>
    <w:semiHidden/>
    <w:unhideWhenUsed/>
    <w:rsid w:val="00AD4319"/>
    <w:pPr>
      <w:ind w:left="200" w:hangingChars="200" w:hanging="200"/>
      <w:contextualSpacing/>
    </w:pPr>
  </w:style>
  <w:style w:type="character" w:customStyle="1" w:styleId="TALCar">
    <w:name w:val="TAL Car"/>
    <w:qFormat/>
    <w:rsid w:val="0065624D"/>
    <w:rPr>
      <w:rFonts w:ascii="Arial" w:eastAsia="Times New Roman" w:hAnsi="Arial"/>
      <w:sz w:val="18"/>
      <w:lang w:eastAsia="en-US"/>
    </w:rPr>
  </w:style>
  <w:style w:type="paragraph" w:customStyle="1" w:styleId="TAC">
    <w:name w:val="TAC"/>
    <w:basedOn w:val="TAL"/>
    <w:link w:val="TACChar"/>
    <w:rsid w:val="00316EBD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 w:cs="Times New Roman"/>
      <w:kern w:val="0"/>
      <w:szCs w:val="20"/>
      <w:lang w:eastAsia="ko-KR"/>
    </w:rPr>
  </w:style>
  <w:style w:type="character" w:customStyle="1" w:styleId="TACChar">
    <w:name w:val="TAC Char"/>
    <w:link w:val="TAC"/>
    <w:qFormat/>
    <w:locked/>
    <w:rsid w:val="00316EBD"/>
    <w:rPr>
      <w:rFonts w:ascii="Arial" w:eastAsia="Times New Roman" w:hAnsi="Arial" w:cs="Times New Roman"/>
      <w:kern w:val="0"/>
      <w:sz w:val="18"/>
      <w:szCs w:val="20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005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0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F868CE-2E58-40B7-91A8-A32A2046F5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334</TotalTime>
  <Pages>15</Pages>
  <Words>3987</Words>
  <Characters>22731</Characters>
  <Application>Microsoft Office Word</Application>
  <DocSecurity>0</DocSecurity>
  <Lines>189</Lines>
  <Paragraphs>53</Paragraphs>
  <ScaleCrop>false</ScaleCrop>
  <Company>Huawei Technologies Co.,Ltd.</Company>
  <LinksUpToDate>false</LinksUpToDate>
  <CharactersWithSpaces>26665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sunjingcong</dc:creator>
  <cp:keywords/>
  <dc:description/>
  <cp:lastModifiedBy>Huawei</cp:lastModifiedBy>
  <cp:revision>24</cp:revision>
  <dcterms:created xsi:type="dcterms:W3CDTF">2021-06-25T01:05:00Z</dcterms:created>
  <dcterms:modified xsi:type="dcterms:W3CDTF">2021-08-06T01:27:00Z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(3)q2eTkfSIAomKyeiqXpTt8tkN1vpJTVA2nMLRl5FxUtz+uSWb4UMFmg6xlcl0V6J/6wkil9J9
hSKzq6Q101x7zY6ny15YNR288qdJNxzytkhbk4CKih3GPXnLIWV0FA7CYdRxdCrx2FPD1qOM
jxlSIXMhrQ5VCfKTahMk2JluONCjmYbsC6IHFbKggmQk0pMR6Iyhi5XUPI8RiJFvlvG8DtCh
phNuiYQOEWnuKAtLyh</vt:lpwstr>
  </property>
  <property fmtid="{D5CDD505-2E9C-101B-9397-08002B2CF9AE}" pid="3" name="_2015_ms_pID_7253431">
    <vt:lpwstr>nlhr3uL5PaJi9gRPDh+rSoHiM9SAezT9+hkO06ZuZUFctLhk3283v2
3VMxbuuVosrqzG1gd0SiN0cs6dri8AQp5/xbc99D5yS34YOeyuMqHotRqJCRbQQPj9H5LPVO
37EW7tgFgXZz2etLpw6YGY+rgPTIWg264Gl5YL5iovfyxzAUhX77D/8cHBxakYkNlHwT4TV6
EscDmi5cBxKOmQhV4XA4yb8QJ6pc7f1RyrGe</vt:lpwstr>
  </property>
  <property fmtid="{D5CDD505-2E9C-101B-9397-08002B2CF9AE}" pid="4" name="_2015_ms_pID_7253432">
    <vt:lpwstr>Wg==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1624003509</vt:lpwstr>
  </property>
</Properties>
</file>